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09F1F" w14:textId="5319963D" w:rsidR="007F5EF1" w:rsidRPr="00F64E02" w:rsidRDefault="00757CF3" w:rsidP="000D7777">
      <w:pPr>
        <w:bidi/>
        <w:spacing w:after="0" w:line="240" w:lineRule="auto"/>
        <w:jc w:val="center"/>
        <w:rPr>
          <w:rFonts w:ascii="Traditional Arabic" w:hAnsi="Traditional Arabic" w:cs="Traditional Arabic"/>
          <w:sz w:val="36"/>
          <w:szCs w:val="36"/>
          <w:lang w:bidi="ar-SY"/>
        </w:rPr>
      </w:pPr>
      <w:r>
        <w:rPr>
          <w:rFonts w:ascii="Traditional Arabic" w:hAnsi="Traditional Arabic" w:cs="Traditional Arabic" w:hint="cs"/>
          <w:b/>
          <w:bCs/>
          <w:sz w:val="36"/>
          <w:szCs w:val="36"/>
          <w:rtl/>
          <w:lang w:val="en-GB"/>
        </w:rPr>
        <w:t xml:space="preserve">ملخص </w:t>
      </w:r>
      <w:r w:rsidR="007F5EF1" w:rsidRPr="00F64E02">
        <w:rPr>
          <w:rFonts w:ascii="Traditional Arabic" w:hAnsi="Traditional Arabic" w:cs="Traditional Arabic"/>
          <w:b/>
          <w:bCs/>
          <w:sz w:val="36"/>
          <w:szCs w:val="36"/>
          <w:rtl/>
        </w:rPr>
        <w:t>خطبة</w:t>
      </w:r>
      <w:r w:rsidR="007F5EF1" w:rsidRPr="00F64E02">
        <w:rPr>
          <w:rFonts w:ascii="Traditional Arabic" w:hAnsi="Traditional Arabic" w:cs="Traditional Arabic" w:hint="cs"/>
          <w:b/>
          <w:bCs/>
          <w:sz w:val="36"/>
          <w:szCs w:val="36"/>
          <w:rtl/>
        </w:rPr>
        <w:t xml:space="preserve"> </w:t>
      </w:r>
      <w:r w:rsidR="000C5ABA" w:rsidRPr="00F64E02">
        <w:rPr>
          <w:rFonts w:ascii="Traditional Arabic" w:hAnsi="Traditional Arabic" w:cs="Traditional Arabic" w:hint="cs"/>
          <w:b/>
          <w:bCs/>
          <w:sz w:val="36"/>
          <w:szCs w:val="36"/>
          <w:rtl/>
        </w:rPr>
        <w:t xml:space="preserve">الجمعة </w:t>
      </w:r>
      <w:r w:rsidR="004865CE" w:rsidRPr="00F64E02">
        <w:rPr>
          <w:rFonts w:ascii="Traditional Arabic" w:hAnsi="Traditional Arabic" w:cs="Traditional Arabic" w:hint="cs"/>
          <w:sz w:val="36"/>
          <w:szCs w:val="36"/>
          <w:rtl/>
          <w:lang w:bidi="ar-SY"/>
        </w:rPr>
        <w:t>9</w:t>
      </w:r>
      <w:r w:rsidR="007F5EF1" w:rsidRPr="00F64E02">
        <w:rPr>
          <w:rFonts w:ascii="Traditional Arabic" w:hAnsi="Traditional Arabic" w:cs="Traditional Arabic"/>
          <w:sz w:val="36"/>
          <w:szCs w:val="36"/>
          <w:rtl/>
          <w:lang w:bidi="ar-SY"/>
        </w:rPr>
        <w:t>/</w:t>
      </w:r>
      <w:r w:rsidR="002B5489" w:rsidRPr="00F64E02">
        <w:rPr>
          <w:rFonts w:ascii="Traditional Arabic" w:hAnsi="Traditional Arabic" w:cs="Traditional Arabic" w:hint="cs"/>
          <w:sz w:val="36"/>
          <w:szCs w:val="36"/>
          <w:rtl/>
          <w:lang w:bidi="ar-SY"/>
        </w:rPr>
        <w:t>7</w:t>
      </w:r>
      <w:r w:rsidR="007F5EF1" w:rsidRPr="00F64E02">
        <w:rPr>
          <w:rFonts w:ascii="Traditional Arabic" w:hAnsi="Traditional Arabic" w:cs="Traditional Arabic"/>
          <w:sz w:val="36"/>
          <w:szCs w:val="36"/>
          <w:rtl/>
          <w:lang w:bidi="ar-SY"/>
        </w:rPr>
        <w:t>/202</w:t>
      </w:r>
      <w:r w:rsidR="007F5EF1" w:rsidRPr="00F64E02">
        <w:rPr>
          <w:rFonts w:ascii="Traditional Arabic" w:hAnsi="Traditional Arabic" w:cs="Traditional Arabic" w:hint="cs"/>
          <w:sz w:val="36"/>
          <w:szCs w:val="36"/>
          <w:rtl/>
          <w:lang w:bidi="ar-SY"/>
        </w:rPr>
        <w:t>1</w:t>
      </w:r>
      <w:r w:rsidR="007F5EF1" w:rsidRPr="00F64E02">
        <w:rPr>
          <w:rFonts w:ascii="Traditional Arabic" w:hAnsi="Traditional Arabic" w:cs="Traditional Arabic"/>
          <w:sz w:val="36"/>
          <w:szCs w:val="36"/>
          <w:rtl/>
          <w:lang w:bidi="ar-SY"/>
        </w:rPr>
        <w:t>م</w:t>
      </w:r>
    </w:p>
    <w:p w14:paraId="273CFF59" w14:textId="4DF7A3F0" w:rsidR="000D7777" w:rsidRPr="00165A7F" w:rsidRDefault="000D7777" w:rsidP="007D0F58">
      <w:pPr>
        <w:bidi/>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JO"/>
        </w:rPr>
        <w:t xml:space="preserve">يتابع حضرته نصره الله تعالى في ذكر عمر </w:t>
      </w:r>
      <w:r w:rsidR="001D25A3" w:rsidRPr="00F64E02">
        <w:rPr>
          <w:rFonts w:ascii="Traditional Arabic" w:hAnsi="Traditional Arabic" w:cs="Traditional Arabic"/>
          <w:sz w:val="36"/>
          <w:szCs w:val="36"/>
          <w:lang w:bidi="ar-SY"/>
        </w:rPr>
        <w:sym w:font="AGA Arabesque" w:char="F074"/>
      </w:r>
      <w:r w:rsidR="00165A7F">
        <w:rPr>
          <w:rFonts w:ascii="Traditional Arabic" w:hAnsi="Traditional Arabic" w:cs="Traditional Arabic" w:hint="cs"/>
          <w:sz w:val="36"/>
          <w:szCs w:val="36"/>
          <w:rtl/>
          <w:lang w:bidi="ar-SY"/>
        </w:rPr>
        <w:t xml:space="preserve"> ومن أعماله:</w:t>
      </w:r>
    </w:p>
    <w:p w14:paraId="193EF87D" w14:textId="77777777" w:rsidR="000D7777" w:rsidRDefault="00175C4A" w:rsidP="000D7777">
      <w:pPr>
        <w:bidi/>
        <w:spacing w:after="0" w:line="240" w:lineRule="auto"/>
        <w:jc w:val="both"/>
        <w:rPr>
          <w:rFonts w:ascii="Traditional Arabic" w:hAnsi="Traditional Arabic" w:cs="Traditional Arabic"/>
          <w:sz w:val="36"/>
          <w:szCs w:val="36"/>
          <w:rtl/>
          <w:lang w:bidi="ar-SY"/>
        </w:rPr>
      </w:pPr>
      <w:r w:rsidRPr="000D7777">
        <w:rPr>
          <w:rFonts w:ascii="Traditional Arabic" w:hAnsi="Traditional Arabic" w:cs="Traditional Arabic" w:hint="cs"/>
          <w:b/>
          <w:bCs/>
          <w:sz w:val="36"/>
          <w:szCs w:val="36"/>
          <w:u w:val="single"/>
          <w:rtl/>
          <w:lang w:bidi="ar-SY"/>
        </w:rPr>
        <w:t xml:space="preserve">دار </w:t>
      </w:r>
      <w:r w:rsidR="001D25A3" w:rsidRPr="000D7777">
        <w:rPr>
          <w:rFonts w:ascii="Traditional Arabic" w:hAnsi="Traditional Arabic" w:cs="Traditional Arabic" w:hint="cs"/>
          <w:b/>
          <w:bCs/>
          <w:sz w:val="36"/>
          <w:szCs w:val="36"/>
          <w:u w:val="single"/>
          <w:rtl/>
          <w:lang w:bidi="ar-SY"/>
        </w:rPr>
        <w:t xml:space="preserve">القضاء </w:t>
      </w:r>
      <w:r w:rsidR="000D7777" w:rsidRPr="000D7777">
        <w:rPr>
          <w:rFonts w:ascii="Traditional Arabic" w:hAnsi="Traditional Arabic" w:cs="Traditional Arabic" w:hint="cs"/>
          <w:b/>
          <w:bCs/>
          <w:sz w:val="36"/>
          <w:szCs w:val="36"/>
          <w:u w:val="single"/>
          <w:rtl/>
          <w:lang w:bidi="ar-SY"/>
        </w:rPr>
        <w:t xml:space="preserve">عمر </w:t>
      </w:r>
      <w:r w:rsidR="000D7777" w:rsidRPr="000D7777">
        <w:rPr>
          <w:rFonts w:ascii="Traditional Arabic" w:hAnsi="Traditional Arabic" w:cs="Traditional Arabic"/>
          <w:b/>
          <w:bCs/>
          <w:sz w:val="36"/>
          <w:szCs w:val="36"/>
          <w:u w:val="single"/>
          <w:lang w:bidi="ar-SY"/>
        </w:rPr>
        <w:sym w:font="AGA Arabesque" w:char="F074"/>
      </w:r>
    </w:p>
    <w:p w14:paraId="3894443F" w14:textId="188E7C6B" w:rsidR="001D25A3" w:rsidRPr="00F64E02" w:rsidRDefault="00660FBB" w:rsidP="00BA7E59">
      <w:pPr>
        <w:bidi/>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أنشأ دار القضاء </w:t>
      </w:r>
      <w:r w:rsidR="001D25A3" w:rsidRPr="00F64E02">
        <w:rPr>
          <w:rFonts w:ascii="Traditional Arabic" w:hAnsi="Traditional Arabic" w:cs="Traditional Arabic" w:hint="cs"/>
          <w:sz w:val="36"/>
          <w:szCs w:val="36"/>
          <w:rtl/>
          <w:lang w:bidi="ar-SY"/>
        </w:rPr>
        <w:t xml:space="preserve">بشكل رسمي وأقام المحاكم في جميع الأمصار وعين فيها القضاةَ، وأصدر قوانين خاصة بالقضاء، وكان يختار الفقهاء ليكونوا قضاةً، وجعل لهم </w:t>
      </w:r>
      <w:r w:rsidR="007D0F58" w:rsidRPr="00F64E02">
        <w:rPr>
          <w:rFonts w:ascii="Traditional Arabic" w:hAnsi="Traditional Arabic" w:cs="Traditional Arabic" w:hint="cs"/>
          <w:sz w:val="36"/>
          <w:szCs w:val="36"/>
          <w:rtl/>
          <w:lang w:bidi="ar-SY"/>
        </w:rPr>
        <w:t xml:space="preserve">رواتب </w:t>
      </w:r>
      <w:r w:rsidR="001D25A3" w:rsidRPr="00F64E02">
        <w:rPr>
          <w:rFonts w:ascii="Traditional Arabic" w:hAnsi="Traditional Arabic" w:cs="Traditional Arabic" w:hint="cs"/>
          <w:sz w:val="36"/>
          <w:szCs w:val="36"/>
          <w:rtl/>
          <w:lang w:bidi="ar-SY"/>
        </w:rPr>
        <w:t>جيدة لكي لا</w:t>
      </w:r>
      <w:r w:rsidR="00175C4A" w:rsidRPr="00F64E02">
        <w:rPr>
          <w:rFonts w:ascii="Traditional Arabic" w:hAnsi="Traditional Arabic" w:cs="Traditional Arabic" w:hint="cs"/>
          <w:sz w:val="36"/>
          <w:szCs w:val="36"/>
          <w:rtl/>
          <w:lang w:bidi="ar-SY"/>
        </w:rPr>
        <w:t xml:space="preserve"> يخطر ببالهم الخطأ </w:t>
      </w:r>
      <w:r w:rsidR="001D25A3" w:rsidRPr="00F64E02">
        <w:rPr>
          <w:rFonts w:ascii="Traditional Arabic" w:hAnsi="Traditional Arabic" w:cs="Traditional Arabic" w:hint="cs"/>
          <w:sz w:val="36"/>
          <w:szCs w:val="36"/>
          <w:rtl/>
          <w:lang w:bidi="ar-SY"/>
        </w:rPr>
        <w:t>في الحكم، وكان يستقضي ذوي مال وحسب لكي لا يُرعبوا عند الحك</w:t>
      </w:r>
      <w:bookmarkStart w:id="0" w:name="_GoBack"/>
      <w:bookmarkEnd w:id="0"/>
      <w:r w:rsidR="001D25A3" w:rsidRPr="00F64E02">
        <w:rPr>
          <w:rFonts w:ascii="Traditional Arabic" w:hAnsi="Traditional Arabic" w:cs="Traditional Arabic" w:hint="cs"/>
          <w:sz w:val="36"/>
          <w:szCs w:val="36"/>
          <w:rtl/>
          <w:lang w:bidi="ar-SY"/>
        </w:rPr>
        <w:t xml:space="preserve">م. وأوصى عمر </w:t>
      </w:r>
      <w:r w:rsidR="001D25A3" w:rsidRPr="00F64E02">
        <w:rPr>
          <w:rFonts w:ascii="Traditional Arabic" w:hAnsi="Traditional Arabic" w:cs="Traditional Arabic"/>
          <w:sz w:val="36"/>
          <w:szCs w:val="36"/>
          <w:lang w:bidi="ar-SY"/>
        </w:rPr>
        <w:sym w:font="AGA Arabesque" w:char="F074"/>
      </w:r>
      <w:r w:rsidR="001D25A3" w:rsidRPr="00F64E02">
        <w:rPr>
          <w:rFonts w:ascii="Traditional Arabic" w:hAnsi="Traditional Arabic" w:cs="Traditional Arabic" w:hint="cs"/>
          <w:sz w:val="36"/>
          <w:szCs w:val="36"/>
          <w:rtl/>
          <w:lang w:bidi="ar-SY"/>
        </w:rPr>
        <w:t xml:space="preserve"> المساواة والإنصاف في </w:t>
      </w:r>
      <w:r w:rsidR="00175C4A" w:rsidRPr="00F64E02">
        <w:rPr>
          <w:rFonts w:ascii="Traditional Arabic" w:hAnsi="Traditional Arabic" w:cs="Traditional Arabic" w:hint="cs"/>
          <w:sz w:val="36"/>
          <w:szCs w:val="36"/>
          <w:rtl/>
          <w:lang w:bidi="ar-SY"/>
        </w:rPr>
        <w:t>الحكم</w:t>
      </w:r>
      <w:r w:rsidR="00BA7E59">
        <w:rPr>
          <w:rFonts w:ascii="Traditional Arabic" w:hAnsi="Traditional Arabic" w:cs="Traditional Arabic" w:hint="cs"/>
          <w:sz w:val="36"/>
          <w:szCs w:val="36"/>
          <w:rtl/>
          <w:lang w:bidi="ar-SY"/>
        </w:rPr>
        <w:t>.</w:t>
      </w:r>
    </w:p>
    <w:p w14:paraId="6320C0BE" w14:textId="3C592A70" w:rsidR="001D25A3" w:rsidRPr="00F64E02" w:rsidRDefault="001D25A3" w:rsidP="00BA7E59">
      <w:pPr>
        <w:bidi/>
        <w:spacing w:after="0" w:line="240" w:lineRule="auto"/>
        <w:jc w:val="both"/>
        <w:rPr>
          <w:rFonts w:ascii="Traditional Arabic" w:hAnsi="Traditional Arabic" w:cs="Traditional Arabic"/>
          <w:sz w:val="36"/>
          <w:szCs w:val="36"/>
          <w:rtl/>
          <w:lang w:bidi="ar-SY"/>
        </w:rPr>
      </w:pPr>
      <w:r w:rsidRPr="000D7777">
        <w:rPr>
          <w:rFonts w:ascii="Traditional Arabic" w:hAnsi="Traditional Arabic" w:cs="Traditional Arabic" w:hint="cs"/>
          <w:b/>
          <w:bCs/>
          <w:sz w:val="36"/>
          <w:szCs w:val="36"/>
          <w:u w:val="single"/>
          <w:rtl/>
          <w:lang w:bidi="ar-SY"/>
        </w:rPr>
        <w:t xml:space="preserve">وأنشأ عمر </w:t>
      </w:r>
      <w:r w:rsidRPr="000D7777">
        <w:rPr>
          <w:rFonts w:ascii="Traditional Arabic" w:hAnsi="Traditional Arabic" w:cs="Traditional Arabic"/>
          <w:b/>
          <w:bCs/>
          <w:sz w:val="36"/>
          <w:szCs w:val="36"/>
          <w:u w:val="single"/>
          <w:lang w:bidi="ar-SY"/>
        </w:rPr>
        <w:sym w:font="AGA Arabesque" w:char="F074"/>
      </w:r>
      <w:r w:rsidRPr="000D7777">
        <w:rPr>
          <w:rFonts w:ascii="Traditional Arabic" w:hAnsi="Traditional Arabic" w:cs="Traditional Arabic" w:hint="cs"/>
          <w:b/>
          <w:bCs/>
          <w:sz w:val="36"/>
          <w:szCs w:val="36"/>
          <w:u w:val="single"/>
          <w:rtl/>
          <w:lang w:bidi="ar-SY"/>
        </w:rPr>
        <w:t xml:space="preserve"> مؤسسة الإفتاء</w:t>
      </w:r>
      <w:r w:rsidR="000D7777" w:rsidRPr="000D7777">
        <w:rPr>
          <w:rFonts w:ascii="Traditional Arabic" w:hAnsi="Traditional Arabic" w:cs="Traditional Arabic" w:hint="cs"/>
          <w:b/>
          <w:bCs/>
          <w:sz w:val="36"/>
          <w:szCs w:val="36"/>
          <w:u w:val="single"/>
          <w:rtl/>
          <w:lang w:bidi="ar-SY"/>
        </w:rPr>
        <w:t>:</w:t>
      </w:r>
      <w:r w:rsidRPr="00F64E02">
        <w:rPr>
          <w:rFonts w:ascii="Traditional Arabic" w:hAnsi="Traditional Arabic" w:cs="Traditional Arabic" w:hint="cs"/>
          <w:sz w:val="36"/>
          <w:szCs w:val="36"/>
          <w:rtl/>
          <w:lang w:bidi="ar-SY"/>
        </w:rPr>
        <w:t xml:space="preserve"> وذلك لتعليم قانون الشريعة. </w:t>
      </w:r>
      <w:r w:rsidR="00175C4A" w:rsidRPr="00F64E02">
        <w:rPr>
          <w:rFonts w:ascii="Traditional Arabic" w:hAnsi="Traditional Arabic" w:cs="Traditional Arabic" w:hint="cs"/>
          <w:sz w:val="36"/>
          <w:szCs w:val="36"/>
          <w:rtl/>
          <w:lang w:bidi="ar-SY"/>
        </w:rPr>
        <w:t xml:space="preserve">وعيَّن </w:t>
      </w:r>
      <w:r w:rsidRPr="00F64E02">
        <w:rPr>
          <w:rFonts w:ascii="Traditional Arabic" w:hAnsi="Traditional Arabic" w:cs="Traditional Arabic" w:hint="cs"/>
          <w:sz w:val="36"/>
          <w:szCs w:val="36"/>
          <w:rtl/>
          <w:lang w:bidi="ar-SY"/>
        </w:rPr>
        <w:t xml:space="preserve">بعض الصحابة </w:t>
      </w:r>
      <w:r w:rsidR="00175C4A" w:rsidRPr="00F64E02">
        <w:rPr>
          <w:rFonts w:ascii="Traditional Arabic" w:hAnsi="Traditional Arabic" w:cs="Traditional Arabic" w:hint="cs"/>
          <w:sz w:val="36"/>
          <w:szCs w:val="36"/>
          <w:rtl/>
          <w:lang w:bidi="ar-SY"/>
        </w:rPr>
        <w:t>للإفتاء</w:t>
      </w:r>
      <w:r w:rsidR="00BA7E59">
        <w:rPr>
          <w:rFonts w:ascii="Traditional Arabic" w:hAnsi="Traditional Arabic" w:cs="Traditional Arabic" w:hint="cs"/>
          <w:sz w:val="36"/>
          <w:szCs w:val="36"/>
          <w:rtl/>
          <w:lang w:bidi="ar-SY"/>
        </w:rPr>
        <w:t>.</w:t>
      </w:r>
    </w:p>
    <w:p w14:paraId="7A8F1F13" w14:textId="61C8CDB9" w:rsidR="001D25A3" w:rsidRPr="00F64E02" w:rsidRDefault="001D25A3" w:rsidP="00175C4A">
      <w:pPr>
        <w:bidi/>
        <w:spacing w:after="0" w:line="240" w:lineRule="auto"/>
        <w:jc w:val="both"/>
        <w:rPr>
          <w:rFonts w:ascii="Traditional Arabic" w:hAnsi="Traditional Arabic" w:cs="Traditional Arabic"/>
          <w:sz w:val="36"/>
          <w:szCs w:val="36"/>
          <w:rtl/>
          <w:lang w:bidi="ar-SY"/>
        </w:rPr>
      </w:pPr>
      <w:r w:rsidRPr="000D7777">
        <w:rPr>
          <w:rFonts w:ascii="Traditional Arabic" w:hAnsi="Traditional Arabic" w:cs="Traditional Arabic" w:hint="cs"/>
          <w:b/>
          <w:bCs/>
          <w:sz w:val="36"/>
          <w:szCs w:val="36"/>
          <w:u w:val="single"/>
          <w:rtl/>
          <w:lang w:bidi="ar-SY"/>
        </w:rPr>
        <w:t xml:space="preserve">ثم أنشأ عمر </w:t>
      </w:r>
      <w:r w:rsidRPr="000D7777">
        <w:rPr>
          <w:rFonts w:ascii="Traditional Arabic" w:hAnsi="Traditional Arabic" w:cs="Traditional Arabic"/>
          <w:b/>
          <w:bCs/>
          <w:sz w:val="36"/>
          <w:szCs w:val="36"/>
          <w:u w:val="single"/>
          <w:lang w:bidi="ar-SY"/>
        </w:rPr>
        <w:sym w:font="AGA Arabesque" w:char="F074"/>
      </w:r>
      <w:r w:rsidRPr="000D7777">
        <w:rPr>
          <w:rFonts w:ascii="Traditional Arabic" w:hAnsi="Traditional Arabic" w:cs="Traditional Arabic" w:hint="cs"/>
          <w:b/>
          <w:bCs/>
          <w:sz w:val="36"/>
          <w:szCs w:val="36"/>
          <w:u w:val="single"/>
          <w:rtl/>
          <w:lang w:bidi="ar-SY"/>
        </w:rPr>
        <w:t xml:space="preserve"> قسم الشرطة.</w:t>
      </w:r>
      <w:r w:rsidRPr="00F64E02">
        <w:rPr>
          <w:rFonts w:ascii="Traditional Arabic" w:hAnsi="Traditional Arabic" w:cs="Traditional Arabic" w:hint="cs"/>
          <w:sz w:val="36"/>
          <w:szCs w:val="36"/>
          <w:rtl/>
          <w:lang w:bidi="ar-SY"/>
        </w:rPr>
        <w:t xml:space="preserve"> فاستنّ نظام </w:t>
      </w:r>
      <w:r w:rsidRPr="00F64E02">
        <w:rPr>
          <w:rFonts w:ascii="Traditional Arabic" w:hAnsi="Traditional Arabic" w:cs="Traditional Arabic"/>
          <w:sz w:val="36"/>
          <w:szCs w:val="36"/>
          <w:rtl/>
          <w:lang w:bidi="ar-SY"/>
        </w:rPr>
        <w:t>العسس</w:t>
      </w:r>
      <w:r w:rsidRPr="00F64E02">
        <w:rPr>
          <w:rFonts w:ascii="Traditional Arabic" w:hAnsi="Traditional Arabic" w:cs="Traditional Arabic" w:hint="cs"/>
          <w:sz w:val="36"/>
          <w:szCs w:val="36"/>
          <w:rtl/>
          <w:lang w:bidi="ar-SY"/>
        </w:rPr>
        <w:t xml:space="preserve"> للحفاظ على أمن الدولة، ووضَع له صلاحياتِ الاحتساب والأمن والسلام وحراسة الأسواق وغيرها</w:t>
      </w:r>
      <w:r w:rsidR="000D7777">
        <w:rPr>
          <w:rFonts w:ascii="Traditional Arabic" w:hAnsi="Traditional Arabic" w:cs="Traditional Arabic" w:hint="cs"/>
          <w:sz w:val="36"/>
          <w:szCs w:val="36"/>
          <w:rtl/>
          <w:lang w:bidi="ar-SY"/>
        </w:rPr>
        <w:t xml:space="preserve">، </w:t>
      </w:r>
      <w:r w:rsidRPr="00F64E02">
        <w:rPr>
          <w:rFonts w:ascii="Traditional Arabic" w:hAnsi="Traditional Arabic" w:cs="Traditional Arabic" w:hint="cs"/>
          <w:sz w:val="36"/>
          <w:szCs w:val="36"/>
          <w:rtl/>
          <w:lang w:bidi="ar-SY"/>
        </w:rPr>
        <w:t xml:space="preserve">ما لم تُرفع الأمور إلى القاضي. </w:t>
      </w:r>
    </w:p>
    <w:p w14:paraId="5FA804E0" w14:textId="43BDDED5" w:rsidR="001D25A3" w:rsidRPr="00F64E02" w:rsidRDefault="001D25A3" w:rsidP="001D25A3">
      <w:pPr>
        <w:bidi/>
        <w:spacing w:after="0" w:line="240" w:lineRule="auto"/>
        <w:jc w:val="both"/>
        <w:rPr>
          <w:rFonts w:ascii="Traditional Arabic" w:hAnsi="Traditional Arabic" w:cs="Traditional Arabic"/>
          <w:sz w:val="36"/>
          <w:szCs w:val="36"/>
          <w:rtl/>
          <w:lang w:bidi="ar-SY"/>
        </w:rPr>
      </w:pPr>
      <w:r w:rsidRPr="000D7777">
        <w:rPr>
          <w:rFonts w:ascii="Traditional Arabic" w:hAnsi="Traditional Arabic" w:cs="Traditional Arabic" w:hint="cs"/>
          <w:b/>
          <w:bCs/>
          <w:sz w:val="36"/>
          <w:szCs w:val="36"/>
          <w:u w:val="single"/>
          <w:rtl/>
          <w:lang w:bidi="ar-SY"/>
        </w:rPr>
        <w:t xml:space="preserve">وبنى عمر </w:t>
      </w:r>
      <w:r w:rsidRPr="000D7777">
        <w:rPr>
          <w:rFonts w:ascii="Traditional Arabic" w:hAnsi="Traditional Arabic" w:cs="Traditional Arabic"/>
          <w:b/>
          <w:bCs/>
          <w:sz w:val="36"/>
          <w:szCs w:val="36"/>
          <w:u w:val="single"/>
          <w:lang w:bidi="ar-SY"/>
        </w:rPr>
        <w:sym w:font="AGA Arabesque" w:char="F074"/>
      </w:r>
      <w:r w:rsidRPr="000D7777">
        <w:rPr>
          <w:rFonts w:ascii="Traditional Arabic" w:hAnsi="Traditional Arabic" w:cs="Traditional Arabic" w:hint="cs"/>
          <w:b/>
          <w:bCs/>
          <w:sz w:val="36"/>
          <w:szCs w:val="36"/>
          <w:u w:val="single"/>
          <w:rtl/>
          <w:lang w:bidi="ar-SY"/>
        </w:rPr>
        <w:t xml:space="preserve"> السجون</w:t>
      </w:r>
      <w:r w:rsidR="000D7777">
        <w:rPr>
          <w:rFonts w:ascii="Traditional Arabic" w:hAnsi="Traditional Arabic" w:cs="Traditional Arabic" w:hint="cs"/>
          <w:b/>
          <w:bCs/>
          <w:sz w:val="36"/>
          <w:szCs w:val="36"/>
          <w:u w:val="single"/>
          <w:rtl/>
          <w:lang w:bidi="ar-SY"/>
        </w:rPr>
        <w:t>:</w:t>
      </w:r>
      <w:r w:rsidRPr="00F64E02">
        <w:rPr>
          <w:rFonts w:ascii="Traditional Arabic" w:hAnsi="Traditional Arabic" w:cs="Traditional Arabic" w:hint="cs"/>
          <w:sz w:val="36"/>
          <w:szCs w:val="36"/>
          <w:rtl/>
          <w:lang w:bidi="ar-SY"/>
        </w:rPr>
        <w:t xml:space="preserve"> وكانت عقوبات شديدة تُفرض على المجرمين. </w:t>
      </w:r>
    </w:p>
    <w:p w14:paraId="4BCFF1A5" w14:textId="5E1DA62C" w:rsidR="001D25A3" w:rsidRPr="00F64E02" w:rsidRDefault="001D25A3" w:rsidP="000F0C61">
      <w:pPr>
        <w:bidi/>
        <w:spacing w:after="0" w:line="240" w:lineRule="auto"/>
        <w:jc w:val="both"/>
        <w:rPr>
          <w:rFonts w:ascii="Traditional Arabic" w:hAnsi="Traditional Arabic" w:cs="Traditional Arabic"/>
          <w:sz w:val="36"/>
          <w:szCs w:val="36"/>
          <w:rtl/>
          <w:lang w:bidi="ar-SY"/>
        </w:rPr>
      </w:pPr>
      <w:r w:rsidRPr="000F0C61">
        <w:rPr>
          <w:rFonts w:ascii="Traditional Arabic" w:hAnsi="Traditional Arabic" w:cs="Traditional Arabic" w:hint="cs"/>
          <w:b/>
          <w:bCs/>
          <w:sz w:val="36"/>
          <w:szCs w:val="36"/>
          <w:u w:val="single"/>
          <w:rtl/>
          <w:lang w:bidi="ar-SY"/>
        </w:rPr>
        <w:t>بيت المال</w:t>
      </w:r>
      <w:r w:rsidR="000F0C61">
        <w:rPr>
          <w:rFonts w:ascii="Traditional Arabic" w:hAnsi="Traditional Arabic" w:cs="Traditional Arabic" w:hint="cs"/>
          <w:b/>
          <w:bCs/>
          <w:sz w:val="36"/>
          <w:szCs w:val="36"/>
          <w:u w:val="single"/>
          <w:rtl/>
          <w:lang w:bidi="ar-SY"/>
        </w:rPr>
        <w:t>:</w:t>
      </w:r>
      <w:r w:rsidRPr="00F64E02">
        <w:rPr>
          <w:rFonts w:ascii="Traditional Arabic" w:hAnsi="Traditional Arabic" w:cs="Traditional Arabic" w:hint="cs"/>
          <w:sz w:val="36"/>
          <w:szCs w:val="36"/>
          <w:rtl/>
          <w:lang w:bidi="ar-SY"/>
        </w:rPr>
        <w:t xml:space="preserve"> أسس في المدينة "بيت المال" (الديوان)، وجعل عبدَ الله بن الأرقم مسؤولا </w:t>
      </w:r>
      <w:r w:rsidR="00D97622" w:rsidRPr="00F64E02">
        <w:rPr>
          <w:rFonts w:ascii="Traditional Arabic" w:hAnsi="Traditional Arabic" w:cs="Traditional Arabic" w:hint="cs"/>
          <w:sz w:val="36"/>
          <w:szCs w:val="36"/>
          <w:rtl/>
          <w:lang w:bidi="ar-SY"/>
        </w:rPr>
        <w:t>لهذا</w:t>
      </w:r>
      <w:r w:rsidR="007D0F58" w:rsidRPr="00F64E02">
        <w:rPr>
          <w:rFonts w:ascii="Traditional Arabic" w:hAnsi="Traditional Arabic" w:cs="Traditional Arabic" w:hint="cs"/>
          <w:sz w:val="36"/>
          <w:szCs w:val="36"/>
          <w:rtl/>
          <w:lang w:bidi="ar-SY"/>
        </w:rPr>
        <w:t xml:space="preserve"> </w:t>
      </w:r>
      <w:r w:rsidR="00D97622" w:rsidRPr="00F64E02">
        <w:rPr>
          <w:rFonts w:ascii="Traditional Arabic" w:hAnsi="Traditional Arabic" w:cs="Traditional Arabic" w:hint="cs"/>
          <w:sz w:val="36"/>
          <w:szCs w:val="36"/>
          <w:rtl/>
          <w:lang w:bidi="ar-SY"/>
        </w:rPr>
        <w:t>الديوان</w:t>
      </w:r>
      <w:r w:rsidRPr="00F64E02">
        <w:rPr>
          <w:rFonts w:ascii="Traditional Arabic" w:hAnsi="Traditional Arabic" w:cs="Traditional Arabic" w:hint="cs"/>
          <w:sz w:val="36"/>
          <w:szCs w:val="36"/>
          <w:rtl/>
          <w:lang w:bidi="ar-SY"/>
        </w:rPr>
        <w:t xml:space="preserve">، وبعد ذلك أُنشئت الدواوين في جميع الأمصار </w:t>
      </w:r>
      <w:r w:rsidR="00D97622" w:rsidRPr="00F64E02">
        <w:rPr>
          <w:rFonts w:ascii="Traditional Arabic" w:hAnsi="Traditional Arabic" w:cs="Traditional Arabic" w:hint="cs"/>
          <w:sz w:val="36"/>
          <w:szCs w:val="36"/>
          <w:rtl/>
          <w:lang w:bidi="ar-SY"/>
        </w:rPr>
        <w:t>وعواصمها</w:t>
      </w:r>
      <w:r w:rsidR="000F0C61">
        <w:rPr>
          <w:rFonts w:ascii="Traditional Arabic" w:hAnsi="Traditional Arabic" w:cs="Traditional Arabic" w:hint="cs"/>
          <w:sz w:val="36"/>
          <w:szCs w:val="36"/>
          <w:rtl/>
          <w:lang w:bidi="ar-SY"/>
        </w:rPr>
        <w:t>،</w:t>
      </w:r>
      <w:r w:rsidRPr="00F64E02">
        <w:rPr>
          <w:rFonts w:ascii="Traditional Arabic" w:hAnsi="Traditional Arabic" w:cs="Traditional Arabic" w:hint="cs"/>
          <w:sz w:val="36"/>
          <w:szCs w:val="36"/>
          <w:rtl/>
          <w:lang w:bidi="ar-SY"/>
        </w:rPr>
        <w:t xml:space="preserve"> كان هناك نظام كامل للحراسة. </w:t>
      </w:r>
    </w:p>
    <w:p w14:paraId="0E48600E" w14:textId="1E76362F" w:rsidR="00E27019" w:rsidRPr="00F64E02" w:rsidRDefault="000F0C61" w:rsidP="00F751A5">
      <w:pPr>
        <w:autoSpaceDE w:val="0"/>
        <w:autoSpaceDN w:val="0"/>
        <w:bidi/>
        <w:adjustRightInd w:val="0"/>
        <w:spacing w:after="0" w:line="240" w:lineRule="auto"/>
        <w:jc w:val="both"/>
        <w:rPr>
          <w:rFonts w:ascii="Traditional Arabic" w:hAnsi="Traditional Arabic" w:cs="Traditional Arabic"/>
          <w:sz w:val="36"/>
          <w:szCs w:val="36"/>
          <w:rtl/>
          <w:lang w:val="en-GB"/>
        </w:rPr>
      </w:pPr>
      <w:r w:rsidRPr="000F0C61">
        <w:rPr>
          <w:rFonts w:ascii="Traditional Arabic" w:hAnsi="Traditional Arabic" w:cs="Traditional Arabic" w:hint="cs"/>
          <w:b/>
          <w:bCs/>
          <w:sz w:val="36"/>
          <w:szCs w:val="36"/>
          <w:u w:val="single"/>
          <w:rtl/>
          <w:lang w:val="en-GB"/>
        </w:rPr>
        <w:t xml:space="preserve">المرافق العامة: </w:t>
      </w:r>
      <w:r w:rsidR="005171F9">
        <w:rPr>
          <w:rFonts w:ascii="Traditional Arabic" w:hAnsi="Traditional Arabic" w:cs="Traditional Arabic" w:hint="cs"/>
          <w:sz w:val="36"/>
          <w:szCs w:val="36"/>
          <w:rtl/>
          <w:lang w:val="en-GB"/>
        </w:rPr>
        <w:t xml:space="preserve">قد أجرى الأقنية، </w:t>
      </w:r>
      <w:r w:rsidR="007C65BA" w:rsidRPr="00F64E02">
        <w:rPr>
          <w:rFonts w:ascii="Traditional Arabic" w:hAnsi="Traditional Arabic" w:cs="Traditional Arabic" w:hint="cs"/>
          <w:sz w:val="36"/>
          <w:szCs w:val="36"/>
          <w:rtl/>
          <w:lang w:val="en-GB"/>
        </w:rPr>
        <w:t>لتحسين أمور الزراعة ولتوفير الماء للناس</w:t>
      </w:r>
      <w:r w:rsidR="005171F9">
        <w:rPr>
          <w:rFonts w:ascii="Traditional Arabic" w:hAnsi="Traditional Arabic" w:cs="Traditional Arabic" w:hint="cs"/>
          <w:sz w:val="36"/>
          <w:szCs w:val="36"/>
          <w:rtl/>
          <w:lang w:val="en-GB"/>
        </w:rPr>
        <w:t>. أ</w:t>
      </w:r>
      <w:r w:rsidR="00E27019" w:rsidRPr="00F64E02">
        <w:rPr>
          <w:rFonts w:ascii="Traditional Arabic" w:hAnsi="Traditional Arabic" w:cs="Traditional Arabic" w:hint="cs"/>
          <w:sz w:val="36"/>
          <w:szCs w:val="36"/>
          <w:rtl/>
          <w:lang w:val="en-GB"/>
        </w:rPr>
        <w:t xml:space="preserve">مر عمر </w:t>
      </w:r>
      <w:r w:rsidR="00E27019" w:rsidRPr="00F64E02">
        <w:rPr>
          <w:rFonts w:ascii="Traditional Arabic" w:hAnsi="Traditional Arabic" w:cs="Traditional Arabic" w:hint="cs"/>
          <w:sz w:val="36"/>
          <w:szCs w:val="36"/>
          <w:lang w:val="en-GB"/>
        </w:rPr>
        <w:sym w:font="AGA Arabesque" w:char="F074"/>
      </w:r>
      <w:r w:rsidR="00E27019" w:rsidRPr="00F64E02">
        <w:rPr>
          <w:rFonts w:ascii="Traditional Arabic" w:hAnsi="Traditional Arabic" w:cs="Traditional Arabic" w:hint="cs"/>
          <w:sz w:val="36"/>
          <w:szCs w:val="36"/>
          <w:rtl/>
          <w:lang w:val="en-GB"/>
        </w:rPr>
        <w:t xml:space="preserve"> ببناء المباني المختلفة لسهولة العوام، بما فيها المساجد والمحاكم ومعسكرات الجيش، والثكنات، والمكاتب المختلفة لإنجاز أعمال البناء في البلاد، والشوارعُ والجسور ودور الضيافة وغيرها. وبنى</w:t>
      </w:r>
      <w:r w:rsidR="00246607" w:rsidRPr="00F64E02">
        <w:rPr>
          <w:rFonts w:ascii="Traditional Arabic" w:hAnsi="Traditional Arabic" w:cs="Traditional Arabic" w:hint="cs"/>
          <w:sz w:val="36"/>
          <w:szCs w:val="36"/>
          <w:rtl/>
          <w:lang w:val="en-GB"/>
        </w:rPr>
        <w:t xml:space="preserve"> الينابيع والنُزُل بين مكة والمدينة والثكنات لكي تتم الحراسة على ما يرام ولتوفر للناس الفنادق وما شابهها للإقامة والاستراحة. وقد ورد عن عمارة عمر </w:t>
      </w:r>
      <w:r w:rsidR="00246607" w:rsidRPr="00F64E02">
        <w:rPr>
          <w:rFonts w:ascii="Traditional Arabic" w:hAnsi="Traditional Arabic" w:cs="Traditional Arabic" w:hint="cs"/>
          <w:sz w:val="36"/>
          <w:szCs w:val="36"/>
          <w:lang w:val="en-GB"/>
        </w:rPr>
        <w:sym w:font="AGA Arabesque" w:char="F074"/>
      </w:r>
      <w:r w:rsidR="00246607" w:rsidRPr="00F64E02">
        <w:rPr>
          <w:rFonts w:ascii="Traditional Arabic" w:hAnsi="Traditional Arabic" w:cs="Traditional Arabic" w:hint="cs"/>
          <w:sz w:val="36"/>
          <w:szCs w:val="36"/>
          <w:rtl/>
          <w:lang w:val="en-GB"/>
        </w:rPr>
        <w:t xml:space="preserve"> المدنَ أنه عمّر في عهده مدنا كثيرة. وقد انتبه </w:t>
      </w:r>
      <w:r w:rsidR="00056BF4" w:rsidRPr="00F64E02">
        <w:rPr>
          <w:rFonts w:ascii="Traditional Arabic" w:hAnsi="Traditional Arabic" w:cs="Traditional Arabic" w:hint="cs"/>
          <w:sz w:val="36"/>
          <w:szCs w:val="36"/>
          <w:rtl/>
          <w:lang w:val="en-GB"/>
        </w:rPr>
        <w:t xml:space="preserve">عند عمارتها إلى موقعها الدفاعي وفوائدها الاجتماعية والاقتصادية. </w:t>
      </w:r>
    </w:p>
    <w:p w14:paraId="39DB34BB" w14:textId="55F68DA7" w:rsidR="006C6E6F" w:rsidRPr="00F64E02" w:rsidRDefault="006C6E6F" w:rsidP="00A54984">
      <w:pPr>
        <w:autoSpaceDE w:val="0"/>
        <w:autoSpaceDN w:val="0"/>
        <w:bidi/>
        <w:adjustRightInd w:val="0"/>
        <w:spacing w:after="0" w:line="240" w:lineRule="auto"/>
        <w:jc w:val="both"/>
        <w:rPr>
          <w:rFonts w:ascii="Traditional Arabic" w:hAnsi="Traditional Arabic" w:cs="Traditional Arabic"/>
          <w:sz w:val="36"/>
          <w:szCs w:val="36"/>
          <w:rtl/>
          <w:lang w:val="en-GB"/>
        </w:rPr>
      </w:pPr>
      <w:r w:rsidRPr="00A54984">
        <w:rPr>
          <w:rFonts w:ascii="Traditional Arabic" w:hAnsi="Traditional Arabic" w:cs="Traditional Arabic" w:hint="cs"/>
          <w:b/>
          <w:bCs/>
          <w:sz w:val="36"/>
          <w:szCs w:val="36"/>
          <w:u w:val="single"/>
          <w:rtl/>
          <w:lang w:val="en-GB"/>
        </w:rPr>
        <w:t xml:space="preserve">أسس عمر </w:t>
      </w:r>
      <w:r w:rsidRPr="00A54984">
        <w:rPr>
          <w:rFonts w:ascii="Traditional Arabic" w:hAnsi="Traditional Arabic" w:cs="Traditional Arabic" w:hint="cs"/>
          <w:b/>
          <w:bCs/>
          <w:sz w:val="36"/>
          <w:szCs w:val="36"/>
          <w:u w:val="single"/>
          <w:lang w:val="en-GB"/>
        </w:rPr>
        <w:sym w:font="AGA Arabesque" w:char="F074"/>
      </w:r>
      <w:r w:rsidRPr="00A54984">
        <w:rPr>
          <w:rFonts w:ascii="Traditional Arabic" w:hAnsi="Traditional Arabic" w:cs="Traditional Arabic" w:hint="cs"/>
          <w:b/>
          <w:bCs/>
          <w:sz w:val="36"/>
          <w:szCs w:val="36"/>
          <w:u w:val="single"/>
          <w:rtl/>
          <w:lang w:val="en-GB"/>
        </w:rPr>
        <w:t xml:space="preserve"> قسم الجيش</w:t>
      </w:r>
      <w:r w:rsidR="00A54984">
        <w:rPr>
          <w:rFonts w:ascii="Traditional Arabic" w:hAnsi="Traditional Arabic" w:cs="Traditional Arabic" w:hint="cs"/>
          <w:sz w:val="36"/>
          <w:szCs w:val="36"/>
          <w:rtl/>
          <w:lang w:val="en-GB"/>
        </w:rPr>
        <w:t>:</w:t>
      </w:r>
      <w:r w:rsidRPr="00F64E02">
        <w:rPr>
          <w:rFonts w:ascii="Traditional Arabic" w:hAnsi="Traditional Arabic" w:cs="Traditional Arabic" w:hint="cs"/>
          <w:sz w:val="36"/>
          <w:szCs w:val="36"/>
          <w:rtl/>
          <w:lang w:val="en-GB"/>
        </w:rPr>
        <w:t xml:space="preserve"> ونسّق الجيش ونظّمه على أحسن وجه وصنع السجلات بحسب مراتب الجنود وحدد لهم </w:t>
      </w:r>
      <w:r w:rsidR="00582319" w:rsidRPr="00F64E02">
        <w:rPr>
          <w:rFonts w:ascii="Traditional Arabic" w:hAnsi="Traditional Arabic" w:cs="Traditional Arabic" w:hint="cs"/>
          <w:sz w:val="36"/>
          <w:szCs w:val="36"/>
          <w:rtl/>
          <w:lang w:val="en-GB"/>
        </w:rPr>
        <w:t>رواتب</w:t>
      </w:r>
      <w:r w:rsidRPr="00F64E02">
        <w:rPr>
          <w:rFonts w:ascii="Traditional Arabic" w:hAnsi="Traditional Arabic" w:cs="Traditional Arabic" w:hint="cs"/>
          <w:sz w:val="36"/>
          <w:szCs w:val="36"/>
          <w:rtl/>
          <w:lang w:val="en-GB"/>
        </w:rPr>
        <w:t xml:space="preserve">. </w:t>
      </w:r>
      <w:r w:rsidR="00582319" w:rsidRPr="00F64E02">
        <w:rPr>
          <w:rFonts w:ascii="Traditional Arabic" w:hAnsi="Traditional Arabic" w:cs="Traditional Arabic" w:hint="cs"/>
          <w:sz w:val="36"/>
          <w:szCs w:val="36"/>
          <w:rtl/>
          <w:lang w:val="en-GB"/>
        </w:rPr>
        <w:t xml:space="preserve">قسَّم </w:t>
      </w:r>
      <w:r w:rsidRPr="00F64E02">
        <w:rPr>
          <w:rFonts w:ascii="Traditional Arabic" w:hAnsi="Traditional Arabic" w:cs="Traditional Arabic" w:hint="cs"/>
          <w:sz w:val="36"/>
          <w:szCs w:val="36"/>
          <w:rtl/>
          <w:lang w:val="en-GB"/>
        </w:rPr>
        <w:t xml:space="preserve">عمر </w:t>
      </w:r>
      <w:r w:rsidRPr="00F64E02">
        <w:rPr>
          <w:rFonts w:ascii="Traditional Arabic" w:hAnsi="Traditional Arabic" w:cs="Traditional Arabic" w:hint="cs"/>
          <w:sz w:val="36"/>
          <w:szCs w:val="36"/>
          <w:lang w:val="en-GB"/>
        </w:rPr>
        <w:sym w:font="AGA Arabesque" w:char="F074"/>
      </w:r>
      <w:r w:rsidRPr="00F64E02">
        <w:rPr>
          <w:rFonts w:ascii="Traditional Arabic" w:hAnsi="Traditional Arabic" w:cs="Traditional Arabic" w:hint="cs"/>
          <w:sz w:val="36"/>
          <w:szCs w:val="36"/>
          <w:rtl/>
          <w:lang w:val="en-GB"/>
        </w:rPr>
        <w:t xml:space="preserve"> الجيش </w:t>
      </w:r>
      <w:r w:rsidR="00582319" w:rsidRPr="00F64E02">
        <w:rPr>
          <w:rFonts w:ascii="Traditional Arabic" w:hAnsi="Traditional Arabic" w:cs="Traditional Arabic" w:hint="cs"/>
          <w:sz w:val="36"/>
          <w:szCs w:val="36"/>
          <w:rtl/>
          <w:lang w:val="en-GB"/>
        </w:rPr>
        <w:t xml:space="preserve">إلى </w:t>
      </w:r>
      <w:r w:rsidRPr="00F64E02">
        <w:rPr>
          <w:rFonts w:ascii="Traditional Arabic" w:hAnsi="Traditional Arabic" w:cs="Traditional Arabic" w:hint="cs"/>
          <w:sz w:val="36"/>
          <w:szCs w:val="36"/>
          <w:rtl/>
          <w:lang w:val="en-GB"/>
        </w:rPr>
        <w:t xml:space="preserve">قسمين. القسم الأول كان يتضمن جنودا يشتركون في الحرب عمليا، والقسم الثاني يحتوي على المتطوعين الذين كانوا يُدعون عند الضرورة. </w:t>
      </w:r>
    </w:p>
    <w:p w14:paraId="06805C3A" w14:textId="7FDFC98E" w:rsidR="005A1CF5" w:rsidRPr="00F64E02" w:rsidRDefault="005A1CF5" w:rsidP="00BC66BD">
      <w:pPr>
        <w:bidi/>
        <w:spacing w:after="0" w:line="240" w:lineRule="auto"/>
        <w:jc w:val="both"/>
        <w:rPr>
          <w:rFonts w:cs="Traditional Arabic"/>
          <w:sz w:val="36"/>
          <w:szCs w:val="36"/>
          <w:rtl/>
        </w:rPr>
      </w:pPr>
      <w:r w:rsidRPr="00F64E02">
        <w:rPr>
          <w:rFonts w:cs="Traditional Arabic" w:hint="cs"/>
          <w:sz w:val="36"/>
          <w:szCs w:val="36"/>
          <w:rtl/>
        </w:rPr>
        <w:t xml:space="preserve">لم يزل أفرادا من الملل الأخرى يعيَّنون ضباطا في الجيش الإسلامي المحارب. </w:t>
      </w:r>
      <w:r w:rsidR="00BC66BD">
        <w:rPr>
          <w:rFonts w:cs="Traditional Arabic" w:hint="cs"/>
          <w:sz w:val="36"/>
          <w:szCs w:val="36"/>
          <w:rtl/>
        </w:rPr>
        <w:t>و</w:t>
      </w:r>
      <w:r w:rsidRPr="00F64E02">
        <w:rPr>
          <w:rFonts w:cs="Traditional Arabic" w:hint="cs"/>
          <w:sz w:val="36"/>
          <w:szCs w:val="36"/>
          <w:rtl/>
        </w:rPr>
        <w:t>يُعطَون الرواتب من خزينة الدولة، وكانت أسماؤهم مسجلة في كشف الرواتب. وورد في التاريخ أنه في عهد حضرة معاوية كان المسيحي ابن أثال وزيرا للخزينة.</w:t>
      </w:r>
    </w:p>
    <w:p w14:paraId="1F8AB285" w14:textId="229A1010" w:rsidR="005A1CF5" w:rsidRPr="00F64E02" w:rsidRDefault="005A1CF5" w:rsidP="00DD4BDE">
      <w:pPr>
        <w:bidi/>
        <w:spacing w:after="0" w:line="240" w:lineRule="auto"/>
        <w:jc w:val="both"/>
        <w:rPr>
          <w:rFonts w:cs="Traditional Arabic"/>
          <w:sz w:val="36"/>
          <w:szCs w:val="36"/>
          <w:rtl/>
        </w:rPr>
      </w:pPr>
      <w:r w:rsidRPr="00DD4BDE">
        <w:rPr>
          <w:rFonts w:cs="Traditional Arabic" w:hint="cs"/>
          <w:b/>
          <w:bCs/>
          <w:sz w:val="36"/>
          <w:szCs w:val="36"/>
          <w:u w:val="single"/>
          <w:rtl/>
        </w:rPr>
        <w:t>مراقبة السوق ومراقبة الأسعار</w:t>
      </w:r>
      <w:r w:rsidRPr="00F64E02">
        <w:rPr>
          <w:rFonts w:cs="Traditional Arabic" w:hint="cs"/>
          <w:sz w:val="36"/>
          <w:szCs w:val="36"/>
          <w:rtl/>
        </w:rPr>
        <w:t xml:space="preserve">، فقد نهى الإسلام عن تخفيض الأسعار إلى حد غير مشروع، وقد جعل سيدنا عمر الناس يلتزمون بهذا الأمر. </w:t>
      </w:r>
    </w:p>
    <w:p w14:paraId="687B8BA8" w14:textId="30749D9F" w:rsidR="005A1CF5" w:rsidRPr="00F64E02" w:rsidRDefault="005A1CF5" w:rsidP="007D0F58">
      <w:pPr>
        <w:bidi/>
        <w:spacing w:after="0" w:line="240" w:lineRule="auto"/>
        <w:jc w:val="both"/>
        <w:rPr>
          <w:rFonts w:cs="Traditional Arabic"/>
          <w:sz w:val="36"/>
          <w:szCs w:val="36"/>
          <w:rtl/>
        </w:rPr>
      </w:pPr>
      <w:r w:rsidRPr="003B05F7">
        <w:rPr>
          <w:rFonts w:cs="Traditional Arabic" w:hint="cs"/>
          <w:b/>
          <w:bCs/>
          <w:sz w:val="36"/>
          <w:szCs w:val="36"/>
          <w:u w:val="single"/>
          <w:rtl/>
        </w:rPr>
        <w:lastRenderedPageBreak/>
        <w:t>أقام</w:t>
      </w:r>
      <w:r w:rsidR="00DD4BDE" w:rsidRPr="003B05F7">
        <w:rPr>
          <w:rFonts w:cs="Traditional Arabic" w:hint="cs"/>
          <w:b/>
          <w:bCs/>
          <w:sz w:val="36"/>
          <w:szCs w:val="36"/>
          <w:u w:val="single"/>
          <w:rtl/>
        </w:rPr>
        <w:t xml:space="preserve"> عمر </w:t>
      </w:r>
      <w:r w:rsidR="00DD4BDE" w:rsidRPr="003B05F7">
        <w:rPr>
          <w:rFonts w:cs="Traditional Arabic"/>
          <w:b/>
          <w:bCs/>
          <w:sz w:val="36"/>
          <w:szCs w:val="36"/>
          <w:u w:val="single"/>
        </w:rPr>
        <w:sym w:font="AGA Arabesque" w:char="F074"/>
      </w:r>
      <w:r w:rsidR="00DD4BDE" w:rsidRPr="003B05F7">
        <w:rPr>
          <w:rFonts w:cs="Traditional Arabic" w:hint="cs"/>
          <w:b/>
          <w:bCs/>
          <w:sz w:val="36"/>
          <w:szCs w:val="36"/>
          <w:u w:val="single"/>
          <w:rtl/>
        </w:rPr>
        <w:t xml:space="preserve"> </w:t>
      </w:r>
      <w:r w:rsidRPr="003B05F7">
        <w:rPr>
          <w:rFonts w:cs="Traditional Arabic" w:hint="cs"/>
          <w:b/>
          <w:bCs/>
          <w:sz w:val="36"/>
          <w:szCs w:val="36"/>
          <w:u w:val="single"/>
          <w:rtl/>
        </w:rPr>
        <w:t>المدارس في كل الأقطار</w:t>
      </w:r>
      <w:r w:rsidRPr="00F64E02">
        <w:rPr>
          <w:rFonts w:cs="Traditional Arabic" w:hint="cs"/>
          <w:sz w:val="36"/>
          <w:szCs w:val="36"/>
          <w:rtl/>
        </w:rPr>
        <w:t xml:space="preserve"> وكان يدرَّس فيها القرآن الكريم والحديث والفقه، واستعمل  كبارَ علماء الصحابة للتعليم والتربية فيها، وجعل للمدرسين رواتب معينة. </w:t>
      </w:r>
    </w:p>
    <w:p w14:paraId="780D4E3A" w14:textId="77777777" w:rsidR="00BA7E59" w:rsidRDefault="00563494" w:rsidP="00BA7E59">
      <w:pPr>
        <w:bidi/>
        <w:spacing w:after="0" w:line="240" w:lineRule="auto"/>
        <w:jc w:val="both"/>
        <w:rPr>
          <w:rFonts w:cs="Traditional Arabic"/>
          <w:sz w:val="36"/>
          <w:szCs w:val="36"/>
        </w:rPr>
      </w:pPr>
      <w:r w:rsidRPr="003B05F7">
        <w:rPr>
          <w:rFonts w:cs="Traditional Arabic" w:hint="cs"/>
          <w:b/>
          <w:bCs/>
          <w:sz w:val="36"/>
          <w:szCs w:val="36"/>
          <w:u w:val="single"/>
          <w:rtl/>
        </w:rPr>
        <w:t xml:space="preserve">التقويم </w:t>
      </w:r>
      <w:r w:rsidR="005A1CF5" w:rsidRPr="003B05F7">
        <w:rPr>
          <w:rFonts w:cs="Traditional Arabic" w:hint="cs"/>
          <w:b/>
          <w:bCs/>
          <w:sz w:val="36"/>
          <w:szCs w:val="36"/>
          <w:u w:val="single"/>
          <w:rtl/>
        </w:rPr>
        <w:t>الهجري</w:t>
      </w:r>
      <w:r w:rsidR="00BA7E59">
        <w:rPr>
          <w:rFonts w:cs="Traditional Arabic"/>
          <w:sz w:val="36"/>
          <w:szCs w:val="36"/>
        </w:rPr>
        <w:t>:</w:t>
      </w:r>
    </w:p>
    <w:p w14:paraId="69980E71" w14:textId="646E433C" w:rsidR="004865CE" w:rsidRPr="00BA7E59" w:rsidRDefault="005A1CF5" w:rsidP="00BA7E59">
      <w:pPr>
        <w:bidi/>
        <w:spacing w:after="0" w:line="240" w:lineRule="auto"/>
        <w:jc w:val="both"/>
        <w:rPr>
          <w:rFonts w:ascii="Traditional Arabic" w:hAnsi="Traditional Arabic" w:cs="Traditional Arabic"/>
          <w:sz w:val="36"/>
          <w:szCs w:val="36"/>
          <w:rtl/>
          <w:lang w:bidi="ar-OM"/>
        </w:rPr>
      </w:pPr>
      <w:r w:rsidRPr="00F64E02">
        <w:rPr>
          <w:rFonts w:ascii="Traditional Arabic" w:hAnsi="Traditional Arabic" w:cs="Traditional Arabic" w:hint="cs"/>
          <w:sz w:val="36"/>
          <w:szCs w:val="36"/>
          <w:rtl/>
          <w:lang w:bidi="ar-OM"/>
        </w:rPr>
        <w:t xml:space="preserve">المشهور أن بداية تأريخ التقويم الهجري كانت في عهد خلافة سيدنا عمر </w:t>
      </w:r>
      <w:r w:rsidR="00563494" w:rsidRPr="00F64E02">
        <w:rPr>
          <w:rFonts w:ascii="Traditional Arabic" w:hAnsi="Traditional Arabic" w:cs="Traditional Arabic"/>
          <w:sz w:val="36"/>
          <w:szCs w:val="36"/>
          <w:lang w:bidi="ar-OM"/>
        </w:rPr>
        <w:sym w:font="AGA Arabesque" w:char="F074"/>
      </w:r>
      <w:r w:rsidR="00435A13" w:rsidRPr="00F64E02">
        <w:rPr>
          <w:rFonts w:ascii="Traditional Arabic" w:hAnsi="Traditional Arabic" w:cs="Traditional Arabic" w:hint="cs"/>
          <w:sz w:val="36"/>
          <w:szCs w:val="36"/>
          <w:rtl/>
          <w:lang w:bidi="ar-OM"/>
        </w:rPr>
        <w:t>.</w:t>
      </w:r>
    </w:p>
    <w:p w14:paraId="1AFD4D89" w14:textId="4F9BDFE0"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لماذا اختار الصحابة ابتداء السنة من المحرّم بدلا من ربيع الأول؟ فَكَانَ أَوَّل هِلَال اِسْتَهَلَّ بَعْد الْبَيْعَة وَالْعَزْم عَلَى الْهِجْرَة هِلَال الْمُحَرَّم فَنَاسَبَ أَنْ يُجْعَل مُبْتَدَأ. قال العلامة ابن حجر: وَهَذَا أَقْوَى مَا وَفَقْت عَلَيْهِ مِنْ مُنَاسَبَة الِابْتِدَاء بِالْمُحَرَّمِ.</w:t>
      </w:r>
    </w:p>
    <w:p w14:paraId="206835F9" w14:textId="5A2B0C7A" w:rsidR="00435A13" w:rsidRPr="00F64E02" w:rsidRDefault="002E3E8E" w:rsidP="00435A13">
      <w:pPr>
        <w:bidi/>
        <w:spacing w:after="0" w:line="240" w:lineRule="auto"/>
        <w:jc w:val="both"/>
        <w:rPr>
          <w:rFonts w:ascii="Traditional Arabic" w:hAnsi="Traditional Arabic" w:cs="Traditional Arabic"/>
          <w:sz w:val="36"/>
          <w:szCs w:val="36"/>
          <w:rtl/>
        </w:rPr>
      </w:pPr>
      <w:r w:rsidRPr="002E3E8E">
        <w:rPr>
          <w:rFonts w:ascii="Traditional Arabic" w:hAnsi="Traditional Arabic" w:cs="Traditional Arabic" w:hint="cs"/>
          <w:b/>
          <w:bCs/>
          <w:sz w:val="36"/>
          <w:szCs w:val="36"/>
          <w:u w:val="single"/>
          <w:rtl/>
        </w:rPr>
        <w:t>العملات الإسلامية</w:t>
      </w:r>
      <w:r>
        <w:rPr>
          <w:rFonts w:ascii="Traditional Arabic" w:hAnsi="Traditional Arabic" w:cs="Traditional Arabic" w:hint="cs"/>
          <w:sz w:val="36"/>
          <w:szCs w:val="36"/>
          <w:rtl/>
        </w:rPr>
        <w:t xml:space="preserve">: </w:t>
      </w:r>
      <w:r w:rsidR="00435A13" w:rsidRPr="00F64E02">
        <w:rPr>
          <w:rFonts w:ascii="Traditional Arabic" w:hAnsi="Traditional Arabic" w:cs="Traditional Arabic"/>
          <w:sz w:val="36"/>
          <w:szCs w:val="36"/>
          <w:rtl/>
        </w:rPr>
        <w:t>ويرى بعض مؤرخي المدينة المنورة أنه تم إصدار أول العملات الإسلامية في عهد عمر، وقد نُقِش عليها "الحمد لله" ونُقِش على بعضها "محمد رسول الله" وعلى بعضها "لا إله إلا الله وحده"</w:t>
      </w:r>
      <w:r w:rsidR="00435A13" w:rsidRPr="00F64E02">
        <w:rPr>
          <w:rFonts w:ascii="Traditional Arabic" w:hAnsi="Traditional Arabic" w:cs="Traditional Arabic"/>
          <w:sz w:val="36"/>
          <w:szCs w:val="36"/>
        </w:rPr>
        <w:t>.</w:t>
      </w:r>
    </w:p>
    <w:p w14:paraId="04CAD110" w14:textId="104C1851" w:rsidR="00435A13" w:rsidRPr="00D06B37" w:rsidRDefault="00D06B37" w:rsidP="00435A13">
      <w:pPr>
        <w:bidi/>
        <w:spacing w:after="0" w:line="240" w:lineRule="auto"/>
        <w:jc w:val="both"/>
        <w:rPr>
          <w:rFonts w:ascii="Traditional Arabic" w:hAnsi="Traditional Arabic" w:cs="Traditional Arabic"/>
          <w:b/>
          <w:bCs/>
          <w:sz w:val="36"/>
          <w:szCs w:val="36"/>
          <w:u w:val="single"/>
        </w:rPr>
      </w:pPr>
      <w:r w:rsidRPr="00D06B37">
        <w:rPr>
          <w:rFonts w:ascii="Traditional Arabic" w:hAnsi="Traditional Arabic" w:cs="Traditional Arabic" w:hint="cs"/>
          <w:b/>
          <w:bCs/>
          <w:sz w:val="36"/>
          <w:szCs w:val="36"/>
          <w:u w:val="single"/>
          <w:rtl/>
        </w:rPr>
        <w:t>الأمور التي بدأها سيدنا عمر رضي الله عنه:</w:t>
      </w:r>
    </w:p>
    <w:tbl>
      <w:tblPr>
        <w:tblStyle w:val="TableGrid"/>
        <w:bidiVisual/>
        <w:tblW w:w="9643" w:type="dxa"/>
        <w:tblLook w:val="04A0" w:firstRow="1" w:lastRow="0" w:firstColumn="1" w:lastColumn="0" w:noHBand="0" w:noVBand="1"/>
      </w:tblPr>
      <w:tblGrid>
        <w:gridCol w:w="569"/>
        <w:gridCol w:w="3549"/>
        <w:gridCol w:w="569"/>
        <w:gridCol w:w="4956"/>
      </w:tblGrid>
      <w:tr w:rsidR="00BA7E59" w14:paraId="025F1E12" w14:textId="77777777" w:rsidTr="005637E4">
        <w:tc>
          <w:tcPr>
            <w:tcW w:w="569" w:type="dxa"/>
          </w:tcPr>
          <w:p w14:paraId="05977F7F" w14:textId="3EEBC2A1" w:rsidR="00992037" w:rsidRDefault="00992037" w:rsidP="00992037">
            <w:pPr>
              <w:bidi/>
              <w:jc w:val="both"/>
              <w:rPr>
                <w:rFonts w:ascii="Traditional Arabic" w:hAnsi="Traditional Arabic" w:cs="Traditional Arabic"/>
                <w:sz w:val="36"/>
                <w:szCs w:val="36"/>
                <w:rtl/>
              </w:rPr>
            </w:pPr>
            <w:r>
              <w:rPr>
                <w:rFonts w:ascii="Traditional Arabic" w:hAnsi="Traditional Arabic" w:cs="Traditional Arabic"/>
                <w:sz w:val="36"/>
                <w:szCs w:val="36"/>
              </w:rPr>
              <w:t>1</w:t>
            </w:r>
          </w:p>
        </w:tc>
        <w:tc>
          <w:tcPr>
            <w:tcW w:w="3549" w:type="dxa"/>
          </w:tcPr>
          <w:p w14:paraId="2002E3B6" w14:textId="297DCE51" w:rsidR="00992037" w:rsidRDefault="00992037" w:rsidP="00992037">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أقام بيت المال</w:t>
            </w:r>
            <w:r w:rsidRPr="00F64E02">
              <w:rPr>
                <w:rFonts w:ascii="Traditional Arabic" w:hAnsi="Traditional Arabic" w:cs="Traditional Arabic" w:hint="cs"/>
                <w:sz w:val="36"/>
                <w:szCs w:val="36"/>
                <w:rtl/>
              </w:rPr>
              <w:t>.</w:t>
            </w:r>
          </w:p>
        </w:tc>
        <w:tc>
          <w:tcPr>
            <w:tcW w:w="569" w:type="dxa"/>
          </w:tcPr>
          <w:p w14:paraId="29E675EA" w14:textId="369F6401" w:rsidR="00992037" w:rsidRDefault="00127DC3" w:rsidP="00992037">
            <w:pPr>
              <w:bidi/>
              <w:jc w:val="both"/>
              <w:rPr>
                <w:rFonts w:ascii="Traditional Arabic" w:hAnsi="Traditional Arabic" w:cs="Traditional Arabic"/>
                <w:sz w:val="36"/>
                <w:szCs w:val="36"/>
                <w:rtl/>
              </w:rPr>
            </w:pPr>
            <w:r>
              <w:rPr>
                <w:rFonts w:ascii="Traditional Arabic" w:hAnsi="Traditional Arabic" w:cs="Traditional Arabic"/>
                <w:sz w:val="36"/>
                <w:szCs w:val="36"/>
              </w:rPr>
              <w:t>26</w:t>
            </w:r>
          </w:p>
        </w:tc>
        <w:tc>
          <w:tcPr>
            <w:tcW w:w="4956" w:type="dxa"/>
          </w:tcPr>
          <w:p w14:paraId="09465FB6" w14:textId="35721E5D" w:rsidR="00992037" w:rsidRDefault="00992037" w:rsidP="00992037">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اختار عمر لقب أمير المؤمنين لخليفة الوقت</w:t>
            </w:r>
            <w:r w:rsidRPr="00F64E02">
              <w:rPr>
                <w:rFonts w:ascii="Traditional Arabic" w:hAnsi="Traditional Arabic" w:cs="Traditional Arabic" w:hint="cs"/>
                <w:sz w:val="36"/>
                <w:szCs w:val="36"/>
                <w:rtl/>
              </w:rPr>
              <w:t>.</w:t>
            </w:r>
          </w:p>
        </w:tc>
      </w:tr>
      <w:tr w:rsidR="00BA7E59" w14:paraId="6CA13FD5" w14:textId="77777777" w:rsidTr="005637E4">
        <w:tc>
          <w:tcPr>
            <w:tcW w:w="569" w:type="dxa"/>
          </w:tcPr>
          <w:p w14:paraId="404724DD" w14:textId="512977F5" w:rsidR="00992037" w:rsidRDefault="00992037" w:rsidP="00992037">
            <w:pPr>
              <w:bidi/>
              <w:jc w:val="both"/>
              <w:rPr>
                <w:rFonts w:ascii="Traditional Arabic" w:hAnsi="Traditional Arabic" w:cs="Traditional Arabic"/>
                <w:sz w:val="36"/>
                <w:szCs w:val="36"/>
                <w:rtl/>
              </w:rPr>
            </w:pPr>
            <w:r>
              <w:rPr>
                <w:rFonts w:ascii="Traditional Arabic" w:hAnsi="Traditional Arabic" w:cs="Traditional Arabic"/>
                <w:sz w:val="36"/>
                <w:szCs w:val="36"/>
              </w:rPr>
              <w:t>2</w:t>
            </w:r>
          </w:p>
        </w:tc>
        <w:tc>
          <w:tcPr>
            <w:tcW w:w="3549" w:type="dxa"/>
          </w:tcPr>
          <w:p w14:paraId="045E132C" w14:textId="3CFE0BDB" w:rsidR="00992037" w:rsidRDefault="00992037" w:rsidP="00992037">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أنشأ المحاكم وعيّن القضاة فيها</w:t>
            </w:r>
            <w:r w:rsidRPr="00F64E02">
              <w:rPr>
                <w:rFonts w:ascii="Traditional Arabic" w:hAnsi="Traditional Arabic" w:cs="Traditional Arabic" w:hint="cs"/>
                <w:sz w:val="36"/>
                <w:szCs w:val="36"/>
                <w:rtl/>
              </w:rPr>
              <w:t>.</w:t>
            </w:r>
          </w:p>
        </w:tc>
        <w:tc>
          <w:tcPr>
            <w:tcW w:w="569" w:type="dxa"/>
          </w:tcPr>
          <w:p w14:paraId="28122D24" w14:textId="0859E57B" w:rsidR="00992037" w:rsidRDefault="00127DC3" w:rsidP="00992037">
            <w:pPr>
              <w:bidi/>
              <w:jc w:val="both"/>
              <w:rPr>
                <w:rFonts w:ascii="Traditional Arabic" w:hAnsi="Traditional Arabic" w:cs="Traditional Arabic"/>
                <w:sz w:val="36"/>
                <w:szCs w:val="36"/>
                <w:rtl/>
              </w:rPr>
            </w:pPr>
            <w:r>
              <w:rPr>
                <w:rFonts w:ascii="Traditional Arabic" w:hAnsi="Traditional Arabic" w:cs="Traditional Arabic"/>
                <w:sz w:val="36"/>
                <w:szCs w:val="36"/>
              </w:rPr>
              <w:t>27</w:t>
            </w:r>
          </w:p>
        </w:tc>
        <w:tc>
          <w:tcPr>
            <w:tcW w:w="4956" w:type="dxa"/>
          </w:tcPr>
          <w:p w14:paraId="5C5A93B8" w14:textId="071EECAD" w:rsidR="00992037" w:rsidRDefault="003B6DBF" w:rsidP="003B6DBF">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قسّم البلاد المفتوحة إلى مقاطعات للدولة الإسلامية.</w:t>
            </w:r>
          </w:p>
        </w:tc>
      </w:tr>
      <w:tr w:rsidR="00BA7E59" w14:paraId="4CB27D54" w14:textId="77777777" w:rsidTr="005637E4">
        <w:tc>
          <w:tcPr>
            <w:tcW w:w="569" w:type="dxa"/>
          </w:tcPr>
          <w:p w14:paraId="1DA074C1" w14:textId="75965F0B" w:rsidR="00992037" w:rsidRDefault="00992037" w:rsidP="00992037">
            <w:pPr>
              <w:bidi/>
              <w:jc w:val="both"/>
              <w:rPr>
                <w:rFonts w:ascii="Traditional Arabic" w:hAnsi="Traditional Arabic" w:cs="Traditional Arabic"/>
                <w:sz w:val="36"/>
                <w:szCs w:val="36"/>
                <w:rtl/>
              </w:rPr>
            </w:pPr>
            <w:r>
              <w:rPr>
                <w:rFonts w:ascii="Traditional Arabic" w:hAnsi="Traditional Arabic" w:cs="Traditional Arabic"/>
                <w:sz w:val="36"/>
                <w:szCs w:val="36"/>
              </w:rPr>
              <w:t>3</w:t>
            </w:r>
          </w:p>
        </w:tc>
        <w:tc>
          <w:tcPr>
            <w:tcW w:w="3549" w:type="dxa"/>
          </w:tcPr>
          <w:p w14:paraId="2FABE250" w14:textId="12C35E32" w:rsidR="00992037" w:rsidRDefault="00992037" w:rsidP="00992037">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 أصدر تقويمًا يستمر حتى اليوم</w:t>
            </w:r>
            <w:r w:rsidRPr="00F64E02">
              <w:rPr>
                <w:rFonts w:ascii="Traditional Arabic" w:hAnsi="Traditional Arabic" w:cs="Traditional Arabic" w:hint="cs"/>
                <w:sz w:val="36"/>
                <w:szCs w:val="36"/>
                <w:rtl/>
              </w:rPr>
              <w:t>.</w:t>
            </w:r>
          </w:p>
        </w:tc>
        <w:tc>
          <w:tcPr>
            <w:tcW w:w="569" w:type="dxa"/>
          </w:tcPr>
          <w:p w14:paraId="7015D480" w14:textId="5C7B98E9" w:rsidR="00992037" w:rsidRDefault="00127DC3" w:rsidP="00992037">
            <w:pPr>
              <w:bidi/>
              <w:jc w:val="both"/>
              <w:rPr>
                <w:rFonts w:ascii="Traditional Arabic" w:hAnsi="Traditional Arabic" w:cs="Traditional Arabic"/>
                <w:sz w:val="36"/>
                <w:szCs w:val="36"/>
                <w:rtl/>
              </w:rPr>
            </w:pPr>
            <w:r>
              <w:rPr>
                <w:rFonts w:ascii="Traditional Arabic" w:hAnsi="Traditional Arabic" w:cs="Traditional Arabic"/>
                <w:sz w:val="36"/>
                <w:szCs w:val="36"/>
              </w:rPr>
              <w:t>28</w:t>
            </w:r>
          </w:p>
        </w:tc>
        <w:tc>
          <w:tcPr>
            <w:tcW w:w="4956" w:type="dxa"/>
          </w:tcPr>
          <w:p w14:paraId="1086309C" w14:textId="1A8FB3E9" w:rsidR="00992037" w:rsidRPr="00BA7E59" w:rsidRDefault="003B6DBF" w:rsidP="00992037">
            <w:pPr>
              <w:bidi/>
              <w:jc w:val="both"/>
              <w:rPr>
                <w:rFonts w:ascii="Traditional Arabic" w:hAnsi="Traditional Arabic" w:cs="Traditional Arabic"/>
                <w:sz w:val="34"/>
                <w:szCs w:val="34"/>
                <w:rtl/>
              </w:rPr>
            </w:pPr>
            <w:r w:rsidRPr="00BA7E59">
              <w:rPr>
                <w:rFonts w:ascii="Traditional Arabic" w:hAnsi="Traditional Arabic" w:cs="Traditional Arabic"/>
                <w:sz w:val="34"/>
                <w:szCs w:val="34"/>
                <w:rtl/>
              </w:rPr>
              <w:t>سمح للتجار العسكريين بدخول البلاد والتجارة فيها</w:t>
            </w:r>
            <w:r w:rsidRPr="00BA7E59">
              <w:rPr>
                <w:rFonts w:ascii="Traditional Arabic" w:hAnsi="Traditional Arabic" w:cs="Traditional Arabic" w:hint="cs"/>
                <w:sz w:val="34"/>
                <w:szCs w:val="34"/>
                <w:rtl/>
              </w:rPr>
              <w:t>.</w:t>
            </w:r>
          </w:p>
        </w:tc>
      </w:tr>
      <w:tr w:rsidR="00BA7E59" w14:paraId="72655A12" w14:textId="77777777" w:rsidTr="005637E4">
        <w:tc>
          <w:tcPr>
            <w:tcW w:w="569" w:type="dxa"/>
          </w:tcPr>
          <w:p w14:paraId="48384782" w14:textId="24C930EB" w:rsidR="00992037" w:rsidRDefault="00992037" w:rsidP="00992037">
            <w:pPr>
              <w:bidi/>
              <w:jc w:val="both"/>
              <w:rPr>
                <w:rFonts w:ascii="Traditional Arabic" w:hAnsi="Traditional Arabic" w:cs="Traditional Arabic"/>
                <w:sz w:val="36"/>
                <w:szCs w:val="36"/>
                <w:rtl/>
              </w:rPr>
            </w:pPr>
            <w:r>
              <w:rPr>
                <w:rFonts w:ascii="Traditional Arabic" w:hAnsi="Traditional Arabic" w:cs="Traditional Arabic"/>
                <w:sz w:val="36"/>
                <w:szCs w:val="36"/>
              </w:rPr>
              <w:t>4</w:t>
            </w:r>
          </w:p>
        </w:tc>
        <w:tc>
          <w:tcPr>
            <w:tcW w:w="3549" w:type="dxa"/>
          </w:tcPr>
          <w:p w14:paraId="321C27A2" w14:textId="328B4425" w:rsidR="00992037" w:rsidRPr="00F64E02" w:rsidRDefault="00992037" w:rsidP="00992037">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دوّن ديوانًا للجند</w:t>
            </w:r>
            <w:r w:rsidRPr="00F64E02">
              <w:rPr>
                <w:rFonts w:ascii="Traditional Arabic" w:hAnsi="Traditional Arabic" w:cs="Traditional Arabic" w:hint="cs"/>
                <w:sz w:val="36"/>
                <w:szCs w:val="36"/>
                <w:rtl/>
              </w:rPr>
              <w:t>.</w:t>
            </w:r>
          </w:p>
        </w:tc>
        <w:tc>
          <w:tcPr>
            <w:tcW w:w="569" w:type="dxa"/>
          </w:tcPr>
          <w:p w14:paraId="7D2950C8" w14:textId="578BEA71" w:rsidR="00992037" w:rsidRDefault="00127DC3" w:rsidP="00992037">
            <w:pPr>
              <w:bidi/>
              <w:jc w:val="both"/>
              <w:rPr>
                <w:rFonts w:ascii="Traditional Arabic" w:hAnsi="Traditional Arabic" w:cs="Traditional Arabic"/>
                <w:sz w:val="36"/>
                <w:szCs w:val="36"/>
                <w:rtl/>
              </w:rPr>
            </w:pPr>
            <w:r>
              <w:rPr>
                <w:rFonts w:ascii="Traditional Arabic" w:hAnsi="Traditional Arabic" w:cs="Traditional Arabic"/>
                <w:sz w:val="36"/>
                <w:szCs w:val="36"/>
              </w:rPr>
              <w:t>29</w:t>
            </w:r>
          </w:p>
        </w:tc>
        <w:tc>
          <w:tcPr>
            <w:tcW w:w="4956" w:type="dxa"/>
          </w:tcPr>
          <w:p w14:paraId="350D0E2E" w14:textId="18E7FD10" w:rsidR="00992037" w:rsidRDefault="00541868" w:rsidP="00992037">
            <w:pPr>
              <w:bidi/>
              <w:jc w:val="both"/>
              <w:rPr>
                <w:rFonts w:ascii="Traditional Arabic" w:hAnsi="Traditional Arabic" w:cs="Traditional Arabic"/>
                <w:sz w:val="36"/>
                <w:szCs w:val="36"/>
                <w:rtl/>
              </w:rPr>
            </w:pPr>
            <w:r w:rsidRPr="00F64E02">
              <w:rPr>
                <w:rFonts w:ascii="Traditional Arabic" w:hAnsi="Traditional Arabic" w:cs="Traditional Arabic" w:hint="cs"/>
                <w:sz w:val="36"/>
                <w:szCs w:val="36"/>
                <w:rtl/>
              </w:rPr>
              <w:t>أقام</w:t>
            </w:r>
            <w:r w:rsidRPr="00F64E02">
              <w:rPr>
                <w:rFonts w:ascii="Traditional Arabic" w:hAnsi="Traditional Arabic" w:cs="Traditional Arabic"/>
                <w:sz w:val="36"/>
                <w:szCs w:val="36"/>
                <w:rtl/>
              </w:rPr>
              <w:t xml:space="preserve"> الأمصار مثل الكوفة والبصرة والجيزة و</w:t>
            </w:r>
            <w:r>
              <w:rPr>
                <w:rFonts w:ascii="Traditional Arabic" w:hAnsi="Traditional Arabic" w:cs="Traditional Arabic" w:hint="cs"/>
                <w:sz w:val="36"/>
                <w:szCs w:val="36"/>
                <w:rtl/>
              </w:rPr>
              <w:t>غيرها.</w:t>
            </w:r>
          </w:p>
        </w:tc>
      </w:tr>
      <w:tr w:rsidR="00BA7E59" w14:paraId="6032A41E" w14:textId="77777777" w:rsidTr="005637E4">
        <w:tc>
          <w:tcPr>
            <w:tcW w:w="569" w:type="dxa"/>
          </w:tcPr>
          <w:p w14:paraId="2BFA0976" w14:textId="55666E07" w:rsidR="00992037" w:rsidRDefault="00992037" w:rsidP="00992037">
            <w:pPr>
              <w:bidi/>
              <w:jc w:val="both"/>
              <w:rPr>
                <w:rFonts w:ascii="Traditional Arabic" w:hAnsi="Traditional Arabic" w:cs="Traditional Arabic"/>
                <w:sz w:val="36"/>
                <w:szCs w:val="36"/>
                <w:rtl/>
              </w:rPr>
            </w:pPr>
            <w:r>
              <w:rPr>
                <w:rFonts w:ascii="Traditional Arabic" w:hAnsi="Traditional Arabic" w:cs="Traditional Arabic"/>
                <w:sz w:val="36"/>
                <w:szCs w:val="36"/>
              </w:rPr>
              <w:t>5</w:t>
            </w:r>
          </w:p>
        </w:tc>
        <w:tc>
          <w:tcPr>
            <w:tcW w:w="3549" w:type="dxa"/>
          </w:tcPr>
          <w:p w14:paraId="3249AED6" w14:textId="50925818" w:rsidR="00992037" w:rsidRPr="00F64E02" w:rsidRDefault="00992037" w:rsidP="00992037">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حدد رواتب المتطوعين</w:t>
            </w:r>
            <w:r w:rsidRPr="00F64E02">
              <w:rPr>
                <w:rFonts w:ascii="Traditional Arabic" w:hAnsi="Traditional Arabic" w:cs="Traditional Arabic" w:hint="cs"/>
                <w:sz w:val="36"/>
                <w:szCs w:val="36"/>
                <w:rtl/>
              </w:rPr>
              <w:t>.</w:t>
            </w:r>
          </w:p>
        </w:tc>
        <w:tc>
          <w:tcPr>
            <w:tcW w:w="569" w:type="dxa"/>
          </w:tcPr>
          <w:p w14:paraId="4FC51FB5" w14:textId="7FF416FF" w:rsidR="00992037" w:rsidRDefault="00127DC3" w:rsidP="00992037">
            <w:pPr>
              <w:bidi/>
              <w:jc w:val="both"/>
              <w:rPr>
                <w:rFonts w:ascii="Traditional Arabic" w:hAnsi="Traditional Arabic" w:cs="Traditional Arabic"/>
                <w:sz w:val="36"/>
                <w:szCs w:val="36"/>
                <w:rtl/>
              </w:rPr>
            </w:pPr>
            <w:r>
              <w:rPr>
                <w:rFonts w:ascii="Traditional Arabic" w:hAnsi="Traditional Arabic" w:cs="Traditional Arabic"/>
                <w:sz w:val="36"/>
                <w:szCs w:val="36"/>
              </w:rPr>
              <w:t>30</w:t>
            </w:r>
          </w:p>
        </w:tc>
        <w:tc>
          <w:tcPr>
            <w:tcW w:w="4956" w:type="dxa"/>
          </w:tcPr>
          <w:p w14:paraId="585E4608" w14:textId="3196CCC6" w:rsidR="00992037" w:rsidRDefault="00541868" w:rsidP="00992037">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حدد العشور أي العشر من المدخول كضريبة.</w:t>
            </w:r>
          </w:p>
        </w:tc>
      </w:tr>
      <w:tr w:rsidR="00BA7E59" w14:paraId="55442ED7" w14:textId="77777777" w:rsidTr="005637E4">
        <w:tc>
          <w:tcPr>
            <w:tcW w:w="569" w:type="dxa"/>
          </w:tcPr>
          <w:p w14:paraId="58784D00" w14:textId="5597E765" w:rsidR="00992037" w:rsidRDefault="00992037" w:rsidP="00992037">
            <w:pPr>
              <w:bidi/>
              <w:jc w:val="both"/>
              <w:rPr>
                <w:rFonts w:ascii="Traditional Arabic" w:hAnsi="Traditional Arabic" w:cs="Traditional Arabic"/>
                <w:sz w:val="36"/>
                <w:szCs w:val="36"/>
                <w:rtl/>
              </w:rPr>
            </w:pPr>
            <w:r>
              <w:rPr>
                <w:rFonts w:ascii="Traditional Arabic" w:hAnsi="Traditional Arabic" w:cs="Traditional Arabic"/>
                <w:sz w:val="36"/>
                <w:szCs w:val="36"/>
              </w:rPr>
              <w:t>6</w:t>
            </w:r>
          </w:p>
        </w:tc>
        <w:tc>
          <w:tcPr>
            <w:tcW w:w="3549" w:type="dxa"/>
          </w:tcPr>
          <w:p w14:paraId="1A2EEFD7" w14:textId="0A3E61DD" w:rsidR="00992037" w:rsidRPr="00F64E02" w:rsidRDefault="00992037" w:rsidP="00992037">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أنشأ سجلات المال</w:t>
            </w:r>
            <w:r w:rsidRPr="00F64E02">
              <w:rPr>
                <w:rFonts w:ascii="Traditional Arabic" w:hAnsi="Traditional Arabic" w:cs="Traditional Arabic" w:hint="cs"/>
                <w:sz w:val="36"/>
                <w:szCs w:val="36"/>
                <w:rtl/>
              </w:rPr>
              <w:t>.</w:t>
            </w:r>
          </w:p>
        </w:tc>
        <w:tc>
          <w:tcPr>
            <w:tcW w:w="569" w:type="dxa"/>
          </w:tcPr>
          <w:p w14:paraId="15B3C1BB" w14:textId="2A4A7DE4" w:rsidR="00992037" w:rsidRDefault="00127DC3" w:rsidP="00992037">
            <w:pPr>
              <w:bidi/>
              <w:jc w:val="both"/>
              <w:rPr>
                <w:rFonts w:ascii="Traditional Arabic" w:hAnsi="Traditional Arabic" w:cs="Traditional Arabic"/>
                <w:sz w:val="36"/>
                <w:szCs w:val="36"/>
                <w:rtl/>
              </w:rPr>
            </w:pPr>
            <w:r>
              <w:rPr>
                <w:rFonts w:ascii="Traditional Arabic" w:hAnsi="Traditional Arabic" w:cs="Traditional Arabic"/>
                <w:sz w:val="36"/>
                <w:szCs w:val="36"/>
              </w:rPr>
              <w:t>31</w:t>
            </w:r>
          </w:p>
        </w:tc>
        <w:tc>
          <w:tcPr>
            <w:tcW w:w="4956" w:type="dxa"/>
          </w:tcPr>
          <w:p w14:paraId="2C1BE65F" w14:textId="16D7150F" w:rsidR="00992037" w:rsidRDefault="00C410E4" w:rsidP="00992037">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أول من عسعس في الليل بنفسه لتفقد حال رعاياه</w:t>
            </w:r>
            <w:r w:rsidRPr="00F64E02">
              <w:rPr>
                <w:rFonts w:ascii="Traditional Arabic" w:hAnsi="Traditional Arabic" w:cs="Traditional Arabic" w:hint="cs"/>
                <w:sz w:val="36"/>
                <w:szCs w:val="36"/>
                <w:rtl/>
              </w:rPr>
              <w:t>.</w:t>
            </w:r>
          </w:p>
        </w:tc>
      </w:tr>
      <w:tr w:rsidR="00BA7E59" w14:paraId="30599D14" w14:textId="77777777" w:rsidTr="005637E4">
        <w:trPr>
          <w:trHeight w:val="521"/>
        </w:trPr>
        <w:tc>
          <w:tcPr>
            <w:tcW w:w="569" w:type="dxa"/>
          </w:tcPr>
          <w:p w14:paraId="5BA4F536" w14:textId="3F94FA43" w:rsidR="00992037" w:rsidRDefault="00992037" w:rsidP="00992037">
            <w:pPr>
              <w:bidi/>
              <w:jc w:val="both"/>
              <w:rPr>
                <w:rFonts w:ascii="Traditional Arabic" w:hAnsi="Traditional Arabic" w:cs="Traditional Arabic"/>
                <w:sz w:val="36"/>
                <w:szCs w:val="36"/>
                <w:rtl/>
              </w:rPr>
            </w:pPr>
            <w:r>
              <w:rPr>
                <w:rFonts w:ascii="Traditional Arabic" w:hAnsi="Traditional Arabic" w:cs="Traditional Arabic"/>
                <w:sz w:val="36"/>
                <w:szCs w:val="36"/>
              </w:rPr>
              <w:t>7</w:t>
            </w:r>
          </w:p>
        </w:tc>
        <w:tc>
          <w:tcPr>
            <w:tcW w:w="3549" w:type="dxa"/>
          </w:tcPr>
          <w:p w14:paraId="625FF441" w14:textId="744CD6C3" w:rsidR="00992037" w:rsidRPr="00F64E02" w:rsidRDefault="00992037" w:rsidP="00992037">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مسح الأراضي وحدد مساحاتها</w:t>
            </w:r>
            <w:r w:rsidRPr="00F64E02">
              <w:rPr>
                <w:rFonts w:ascii="Traditional Arabic" w:hAnsi="Traditional Arabic" w:cs="Traditional Arabic" w:hint="cs"/>
                <w:sz w:val="36"/>
                <w:szCs w:val="36"/>
                <w:rtl/>
              </w:rPr>
              <w:t>.</w:t>
            </w:r>
          </w:p>
        </w:tc>
        <w:tc>
          <w:tcPr>
            <w:tcW w:w="569" w:type="dxa"/>
          </w:tcPr>
          <w:p w14:paraId="162A4113" w14:textId="68A9CC8B" w:rsidR="00992037" w:rsidRDefault="00127DC3" w:rsidP="00992037">
            <w:pPr>
              <w:bidi/>
              <w:jc w:val="both"/>
              <w:rPr>
                <w:rFonts w:ascii="Traditional Arabic" w:hAnsi="Traditional Arabic" w:cs="Traditional Arabic"/>
                <w:sz w:val="36"/>
                <w:szCs w:val="36"/>
                <w:rtl/>
              </w:rPr>
            </w:pPr>
            <w:r>
              <w:rPr>
                <w:rFonts w:ascii="Traditional Arabic" w:hAnsi="Traditional Arabic" w:cs="Traditional Arabic"/>
                <w:sz w:val="36"/>
                <w:szCs w:val="36"/>
              </w:rPr>
              <w:t>32</w:t>
            </w:r>
          </w:p>
        </w:tc>
        <w:tc>
          <w:tcPr>
            <w:tcW w:w="4956" w:type="dxa"/>
          </w:tcPr>
          <w:p w14:paraId="6E0F391C" w14:textId="4D67879E" w:rsidR="00992037" w:rsidRDefault="00C410E4" w:rsidP="00C410E4">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أجرى المعاش اليومي لرعاية الأيتام</w:t>
            </w:r>
            <w:r w:rsidRPr="00F64E02">
              <w:rPr>
                <w:rFonts w:ascii="Traditional Arabic" w:hAnsi="Traditional Arabic" w:cs="Traditional Arabic" w:hint="cs"/>
                <w:sz w:val="36"/>
                <w:szCs w:val="36"/>
                <w:rtl/>
              </w:rPr>
              <w:t>.</w:t>
            </w:r>
          </w:p>
        </w:tc>
      </w:tr>
      <w:tr w:rsidR="00127DC3" w14:paraId="4B3D05AF" w14:textId="77777777" w:rsidTr="005637E4">
        <w:trPr>
          <w:trHeight w:val="549"/>
        </w:trPr>
        <w:tc>
          <w:tcPr>
            <w:tcW w:w="569" w:type="dxa"/>
          </w:tcPr>
          <w:p w14:paraId="07A38FE7" w14:textId="1B403CAD" w:rsidR="00127DC3" w:rsidRPr="00127DC3" w:rsidRDefault="00127DC3" w:rsidP="00127DC3">
            <w:pPr>
              <w:jc w:val="center"/>
              <w:rPr>
                <w:rFonts w:ascii="Traditional Arabic" w:hAnsi="Traditional Arabic" w:cs="Traditional Arabic"/>
                <w:sz w:val="36"/>
                <w:szCs w:val="36"/>
                <w:lang w:val="en-GB"/>
              </w:rPr>
            </w:pPr>
            <w:r>
              <w:rPr>
                <w:rFonts w:ascii="Traditional Arabic" w:hAnsi="Traditional Arabic" w:cs="Traditional Arabic"/>
                <w:sz w:val="36"/>
                <w:szCs w:val="36"/>
                <w:lang w:val="en-GB"/>
              </w:rPr>
              <w:t>8</w:t>
            </w:r>
          </w:p>
        </w:tc>
        <w:tc>
          <w:tcPr>
            <w:tcW w:w="3549" w:type="dxa"/>
          </w:tcPr>
          <w:p w14:paraId="28D43722" w14:textId="7A196E91" w:rsidR="00127DC3" w:rsidRPr="00F64E02" w:rsidRDefault="00127DC3" w:rsidP="00992037">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قام بالإحصاء السكاني</w:t>
            </w:r>
            <w:r w:rsidRPr="00F64E02">
              <w:rPr>
                <w:rFonts w:ascii="Traditional Arabic" w:hAnsi="Traditional Arabic" w:cs="Traditional Arabic" w:hint="cs"/>
                <w:sz w:val="36"/>
                <w:szCs w:val="36"/>
                <w:rtl/>
              </w:rPr>
              <w:t>.</w:t>
            </w:r>
          </w:p>
        </w:tc>
        <w:tc>
          <w:tcPr>
            <w:tcW w:w="569" w:type="dxa"/>
          </w:tcPr>
          <w:p w14:paraId="7053DF40" w14:textId="6E1ED9BB" w:rsidR="00127DC3" w:rsidRDefault="00127DC3" w:rsidP="00992037">
            <w:pPr>
              <w:bidi/>
              <w:jc w:val="both"/>
              <w:rPr>
                <w:rFonts w:ascii="Traditional Arabic" w:hAnsi="Traditional Arabic" w:cs="Traditional Arabic"/>
                <w:sz w:val="36"/>
                <w:szCs w:val="36"/>
                <w:rtl/>
              </w:rPr>
            </w:pPr>
            <w:r>
              <w:rPr>
                <w:rFonts w:ascii="Traditional Arabic" w:hAnsi="Traditional Arabic" w:cs="Traditional Arabic"/>
                <w:sz w:val="36"/>
                <w:szCs w:val="36"/>
              </w:rPr>
              <w:t>33</w:t>
            </w:r>
          </w:p>
        </w:tc>
        <w:tc>
          <w:tcPr>
            <w:tcW w:w="4956" w:type="dxa"/>
          </w:tcPr>
          <w:p w14:paraId="5CA89A87" w14:textId="2E21452C" w:rsidR="00127DC3" w:rsidRPr="00F64E02"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أعلن بالعقوبة تعزيرًا على الهجو</w:t>
            </w:r>
            <w:r w:rsidRPr="00F64E02">
              <w:rPr>
                <w:rFonts w:ascii="Traditional Arabic" w:hAnsi="Traditional Arabic" w:cs="Traditional Arabic" w:hint="cs"/>
                <w:sz w:val="36"/>
                <w:szCs w:val="36"/>
                <w:rtl/>
              </w:rPr>
              <w:t>.</w:t>
            </w:r>
          </w:p>
        </w:tc>
      </w:tr>
      <w:tr w:rsidR="00BA7E59" w14:paraId="6823EDA4" w14:textId="77777777" w:rsidTr="005637E4">
        <w:tc>
          <w:tcPr>
            <w:tcW w:w="569" w:type="dxa"/>
          </w:tcPr>
          <w:p w14:paraId="52662DB1" w14:textId="06D80283" w:rsidR="00992037" w:rsidRDefault="00127DC3" w:rsidP="00992037">
            <w:pPr>
              <w:bidi/>
              <w:jc w:val="both"/>
              <w:rPr>
                <w:rFonts w:ascii="Traditional Arabic" w:hAnsi="Traditional Arabic" w:cs="Traditional Arabic"/>
                <w:sz w:val="36"/>
                <w:szCs w:val="36"/>
                <w:rtl/>
              </w:rPr>
            </w:pPr>
            <w:r>
              <w:rPr>
                <w:rFonts w:ascii="Traditional Arabic" w:hAnsi="Traditional Arabic" w:cs="Traditional Arabic"/>
                <w:sz w:val="36"/>
                <w:szCs w:val="36"/>
              </w:rPr>
              <w:t>9</w:t>
            </w:r>
          </w:p>
        </w:tc>
        <w:tc>
          <w:tcPr>
            <w:tcW w:w="3549" w:type="dxa"/>
          </w:tcPr>
          <w:p w14:paraId="34F3C667" w14:textId="3F1F7A69" w:rsidR="00992037" w:rsidRPr="00F64E02" w:rsidRDefault="00127DC3" w:rsidP="00992037">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بدأ بحفر القنوات</w:t>
            </w:r>
            <w:r w:rsidRPr="00F64E02">
              <w:rPr>
                <w:rFonts w:ascii="Traditional Arabic" w:hAnsi="Traditional Arabic" w:cs="Traditional Arabic" w:hint="cs"/>
                <w:sz w:val="36"/>
                <w:szCs w:val="36"/>
                <w:rtl/>
              </w:rPr>
              <w:t>.</w:t>
            </w:r>
          </w:p>
        </w:tc>
        <w:tc>
          <w:tcPr>
            <w:tcW w:w="569" w:type="dxa"/>
          </w:tcPr>
          <w:p w14:paraId="070F34DD" w14:textId="3011A481" w:rsidR="00992037" w:rsidRDefault="00127DC3" w:rsidP="00992037">
            <w:pPr>
              <w:bidi/>
              <w:jc w:val="both"/>
              <w:rPr>
                <w:rFonts w:ascii="Traditional Arabic" w:hAnsi="Traditional Arabic" w:cs="Traditional Arabic"/>
                <w:sz w:val="36"/>
                <w:szCs w:val="36"/>
                <w:rtl/>
              </w:rPr>
            </w:pPr>
            <w:r>
              <w:rPr>
                <w:rFonts w:ascii="Traditional Arabic" w:hAnsi="Traditional Arabic" w:cs="Traditional Arabic"/>
                <w:sz w:val="36"/>
                <w:szCs w:val="36"/>
              </w:rPr>
              <w:t>34</w:t>
            </w:r>
          </w:p>
        </w:tc>
        <w:tc>
          <w:tcPr>
            <w:tcW w:w="4956" w:type="dxa"/>
          </w:tcPr>
          <w:p w14:paraId="6D6BB4C9" w14:textId="0C1FB967" w:rsidR="00992037" w:rsidRDefault="00C410E4" w:rsidP="00992037">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أول من بدأ صلاة التراويح جماعة</w:t>
            </w:r>
            <w:r w:rsidRPr="00F64E02">
              <w:rPr>
                <w:rFonts w:ascii="Traditional Arabic" w:hAnsi="Traditional Arabic" w:cs="Traditional Arabic" w:hint="cs"/>
                <w:sz w:val="36"/>
                <w:szCs w:val="36"/>
                <w:rtl/>
              </w:rPr>
              <w:t>.</w:t>
            </w:r>
          </w:p>
        </w:tc>
      </w:tr>
      <w:tr w:rsidR="00BA7E59" w14:paraId="74B3C893" w14:textId="77777777" w:rsidTr="005637E4">
        <w:tc>
          <w:tcPr>
            <w:tcW w:w="569" w:type="dxa"/>
          </w:tcPr>
          <w:p w14:paraId="66E25188" w14:textId="3F546224" w:rsidR="00127DC3" w:rsidRDefault="00127DC3" w:rsidP="00127DC3">
            <w:pPr>
              <w:bidi/>
              <w:jc w:val="both"/>
              <w:rPr>
                <w:rFonts w:ascii="Traditional Arabic" w:hAnsi="Traditional Arabic" w:cs="Traditional Arabic"/>
                <w:sz w:val="36"/>
                <w:szCs w:val="36"/>
                <w:rtl/>
              </w:rPr>
            </w:pPr>
            <w:r>
              <w:rPr>
                <w:rFonts w:ascii="Traditional Arabic" w:hAnsi="Traditional Arabic" w:cs="Traditional Arabic"/>
                <w:sz w:val="36"/>
                <w:szCs w:val="36"/>
              </w:rPr>
              <w:t>10</w:t>
            </w:r>
          </w:p>
        </w:tc>
        <w:tc>
          <w:tcPr>
            <w:tcW w:w="3549" w:type="dxa"/>
          </w:tcPr>
          <w:p w14:paraId="135ECCE3" w14:textId="337D4E2C" w:rsidR="00127DC3" w:rsidRPr="00F64E02"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أنشأ السجون والمعتقلات</w:t>
            </w:r>
            <w:r w:rsidRPr="00F64E02">
              <w:rPr>
                <w:rFonts w:ascii="Traditional Arabic" w:hAnsi="Traditional Arabic" w:cs="Traditional Arabic" w:hint="cs"/>
                <w:sz w:val="36"/>
                <w:szCs w:val="36"/>
                <w:rtl/>
              </w:rPr>
              <w:t>.</w:t>
            </w:r>
          </w:p>
        </w:tc>
        <w:tc>
          <w:tcPr>
            <w:tcW w:w="569" w:type="dxa"/>
          </w:tcPr>
          <w:p w14:paraId="36E6EB52" w14:textId="5B8EF117" w:rsidR="00127DC3" w:rsidRDefault="00127DC3" w:rsidP="00127DC3">
            <w:pPr>
              <w:bidi/>
              <w:jc w:val="both"/>
              <w:rPr>
                <w:rFonts w:ascii="Traditional Arabic" w:hAnsi="Traditional Arabic" w:cs="Traditional Arabic"/>
                <w:sz w:val="36"/>
                <w:szCs w:val="36"/>
                <w:rtl/>
              </w:rPr>
            </w:pPr>
            <w:r>
              <w:rPr>
                <w:rFonts w:ascii="Traditional Arabic" w:hAnsi="Traditional Arabic" w:cs="Traditional Arabic"/>
                <w:sz w:val="36"/>
                <w:szCs w:val="36"/>
              </w:rPr>
              <w:t>35</w:t>
            </w:r>
          </w:p>
        </w:tc>
        <w:tc>
          <w:tcPr>
            <w:tcW w:w="4956" w:type="dxa"/>
          </w:tcPr>
          <w:p w14:paraId="53DE6DDF" w14:textId="2C195FC4" w:rsidR="00127DC3"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أجرى معاشًا للفقراء والمعوزين من النصارى واليهود</w:t>
            </w:r>
          </w:p>
        </w:tc>
      </w:tr>
      <w:tr w:rsidR="00BA7E59" w14:paraId="5281629F" w14:textId="77777777" w:rsidTr="005637E4">
        <w:tc>
          <w:tcPr>
            <w:tcW w:w="569" w:type="dxa"/>
          </w:tcPr>
          <w:p w14:paraId="24F1ED32" w14:textId="07F4203D" w:rsidR="00127DC3" w:rsidRDefault="00127DC3" w:rsidP="00127DC3">
            <w:pPr>
              <w:bidi/>
              <w:jc w:val="both"/>
              <w:rPr>
                <w:rFonts w:ascii="Traditional Arabic" w:hAnsi="Traditional Arabic" w:cs="Traditional Arabic"/>
                <w:sz w:val="36"/>
                <w:szCs w:val="36"/>
                <w:rtl/>
              </w:rPr>
            </w:pPr>
            <w:r>
              <w:rPr>
                <w:rFonts w:ascii="Traditional Arabic" w:hAnsi="Traditional Arabic" w:cs="Traditional Arabic"/>
                <w:sz w:val="36"/>
                <w:szCs w:val="36"/>
              </w:rPr>
              <w:t>11</w:t>
            </w:r>
          </w:p>
        </w:tc>
        <w:tc>
          <w:tcPr>
            <w:tcW w:w="3549" w:type="dxa"/>
          </w:tcPr>
          <w:p w14:paraId="70256097" w14:textId="499249C8" w:rsidR="00127DC3" w:rsidRPr="00F64E02"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بدأ باستخدام الد</w:t>
            </w:r>
            <w:r w:rsidRPr="00F64E02">
              <w:rPr>
                <w:rFonts w:ascii="Traditional Arabic" w:hAnsi="Traditional Arabic" w:cs="Traditional Arabic" w:hint="cs"/>
                <w:sz w:val="36"/>
                <w:szCs w:val="36"/>
                <w:rtl/>
              </w:rPr>
              <w:t>رّ</w:t>
            </w:r>
            <w:r w:rsidRPr="00F64E02">
              <w:rPr>
                <w:rFonts w:ascii="Traditional Arabic" w:hAnsi="Traditional Arabic" w:cs="Traditional Arabic"/>
                <w:sz w:val="36"/>
                <w:szCs w:val="36"/>
                <w:rtl/>
              </w:rPr>
              <w:t>ة</w:t>
            </w:r>
            <w:r w:rsidRPr="00F64E02">
              <w:rPr>
                <w:rFonts w:ascii="Traditional Arabic" w:hAnsi="Traditional Arabic" w:cs="Traditional Arabic" w:hint="cs"/>
                <w:sz w:val="36"/>
                <w:szCs w:val="36"/>
                <w:rtl/>
              </w:rPr>
              <w:t>.</w:t>
            </w:r>
          </w:p>
        </w:tc>
        <w:tc>
          <w:tcPr>
            <w:tcW w:w="569" w:type="dxa"/>
          </w:tcPr>
          <w:p w14:paraId="64F7815B" w14:textId="15508643" w:rsidR="00127DC3" w:rsidRDefault="00127DC3" w:rsidP="00127DC3">
            <w:pPr>
              <w:bidi/>
              <w:jc w:val="both"/>
              <w:rPr>
                <w:rFonts w:ascii="Traditional Arabic" w:hAnsi="Traditional Arabic" w:cs="Traditional Arabic"/>
                <w:sz w:val="36"/>
                <w:szCs w:val="36"/>
                <w:rtl/>
              </w:rPr>
            </w:pPr>
            <w:r>
              <w:rPr>
                <w:rFonts w:ascii="Traditional Arabic" w:hAnsi="Traditional Arabic" w:cs="Traditional Arabic"/>
                <w:sz w:val="36"/>
                <w:szCs w:val="36"/>
              </w:rPr>
              <w:t>36</w:t>
            </w:r>
          </w:p>
        </w:tc>
        <w:tc>
          <w:tcPr>
            <w:tcW w:w="4956" w:type="dxa"/>
          </w:tcPr>
          <w:p w14:paraId="062A6DAF" w14:textId="647BA26A" w:rsidR="00127DC3"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أصدر قانونًا أنه لا يمكن استعباد</w:t>
            </w:r>
            <w:r>
              <w:rPr>
                <w:rFonts w:ascii="Traditional Arabic" w:hAnsi="Traditional Arabic" w:cs="Traditional Arabic" w:hint="cs"/>
                <w:sz w:val="36"/>
                <w:szCs w:val="36"/>
                <w:rtl/>
              </w:rPr>
              <w:t xml:space="preserve"> الكفار من</w:t>
            </w:r>
            <w:r w:rsidRPr="00F64E02">
              <w:rPr>
                <w:rFonts w:ascii="Traditional Arabic" w:hAnsi="Traditional Arabic" w:cs="Traditional Arabic"/>
                <w:sz w:val="36"/>
                <w:szCs w:val="36"/>
                <w:rtl/>
              </w:rPr>
              <w:t xml:space="preserve"> العرب</w:t>
            </w:r>
            <w:r>
              <w:rPr>
                <w:rFonts w:ascii="Traditional Arabic" w:hAnsi="Traditional Arabic" w:cs="Traditional Arabic" w:hint="cs"/>
                <w:sz w:val="36"/>
                <w:szCs w:val="36"/>
                <w:rtl/>
              </w:rPr>
              <w:t>.</w:t>
            </w:r>
          </w:p>
        </w:tc>
      </w:tr>
      <w:tr w:rsidR="00BA7E59" w14:paraId="78AFD9EC" w14:textId="77777777" w:rsidTr="005637E4">
        <w:tc>
          <w:tcPr>
            <w:tcW w:w="569" w:type="dxa"/>
          </w:tcPr>
          <w:p w14:paraId="4EDB45CB" w14:textId="3C539B3F" w:rsidR="00127DC3" w:rsidRDefault="00127DC3" w:rsidP="00127DC3">
            <w:pPr>
              <w:bidi/>
              <w:jc w:val="both"/>
              <w:rPr>
                <w:rFonts w:ascii="Traditional Arabic" w:hAnsi="Traditional Arabic" w:cs="Traditional Arabic"/>
                <w:sz w:val="36"/>
                <w:szCs w:val="36"/>
                <w:rtl/>
              </w:rPr>
            </w:pPr>
            <w:r>
              <w:rPr>
                <w:rFonts w:ascii="Traditional Arabic" w:hAnsi="Traditional Arabic" w:cs="Traditional Arabic"/>
                <w:sz w:val="36"/>
                <w:szCs w:val="36"/>
              </w:rPr>
              <w:t>12</w:t>
            </w:r>
          </w:p>
        </w:tc>
        <w:tc>
          <w:tcPr>
            <w:tcW w:w="3549" w:type="dxa"/>
          </w:tcPr>
          <w:p w14:paraId="4D115F5A" w14:textId="45B634B0" w:rsidR="00127DC3" w:rsidRPr="00F64E02"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عیّن الكتاب المحلفين</w:t>
            </w:r>
            <w:r w:rsidRPr="00F64E02">
              <w:rPr>
                <w:rFonts w:ascii="Traditional Arabic" w:hAnsi="Traditional Arabic" w:cs="Traditional Arabic" w:hint="cs"/>
                <w:sz w:val="36"/>
                <w:szCs w:val="36"/>
                <w:rtl/>
              </w:rPr>
              <w:t>.</w:t>
            </w:r>
          </w:p>
        </w:tc>
        <w:tc>
          <w:tcPr>
            <w:tcW w:w="569" w:type="dxa"/>
          </w:tcPr>
          <w:p w14:paraId="2E83DB09" w14:textId="7C9E1758" w:rsidR="00127DC3" w:rsidRDefault="00127DC3" w:rsidP="00127DC3">
            <w:pPr>
              <w:bidi/>
              <w:jc w:val="both"/>
              <w:rPr>
                <w:rFonts w:ascii="Traditional Arabic" w:hAnsi="Traditional Arabic" w:cs="Traditional Arabic"/>
                <w:sz w:val="36"/>
                <w:szCs w:val="36"/>
                <w:rtl/>
              </w:rPr>
            </w:pPr>
            <w:r>
              <w:rPr>
                <w:rFonts w:ascii="Traditional Arabic" w:hAnsi="Traditional Arabic" w:cs="Traditional Arabic"/>
                <w:sz w:val="36"/>
                <w:szCs w:val="36"/>
              </w:rPr>
              <w:t>37</w:t>
            </w:r>
          </w:p>
        </w:tc>
        <w:tc>
          <w:tcPr>
            <w:tcW w:w="4956" w:type="dxa"/>
          </w:tcPr>
          <w:p w14:paraId="1376ABDC" w14:textId="7612AFE5" w:rsidR="00127DC3"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اعتبر طلقات ثلاث مرة واحدة طلاقًا بائنًا</w:t>
            </w:r>
            <w:r>
              <w:rPr>
                <w:rFonts w:ascii="Traditional Arabic" w:hAnsi="Traditional Arabic" w:cs="Traditional Arabic" w:hint="cs"/>
                <w:sz w:val="36"/>
                <w:szCs w:val="36"/>
                <w:rtl/>
              </w:rPr>
              <w:t>.</w:t>
            </w:r>
          </w:p>
        </w:tc>
      </w:tr>
      <w:tr w:rsidR="00BA7E59" w14:paraId="4877AE2E" w14:textId="77777777" w:rsidTr="005637E4">
        <w:tc>
          <w:tcPr>
            <w:tcW w:w="569" w:type="dxa"/>
          </w:tcPr>
          <w:p w14:paraId="5BBA2934" w14:textId="53F1098D" w:rsidR="00127DC3" w:rsidRDefault="00127DC3" w:rsidP="00127DC3">
            <w:pPr>
              <w:bidi/>
              <w:jc w:val="both"/>
              <w:rPr>
                <w:rFonts w:ascii="Traditional Arabic" w:hAnsi="Traditional Arabic" w:cs="Traditional Arabic"/>
                <w:sz w:val="36"/>
                <w:szCs w:val="36"/>
                <w:rtl/>
              </w:rPr>
            </w:pPr>
            <w:r>
              <w:rPr>
                <w:rFonts w:ascii="Traditional Arabic" w:hAnsi="Traditional Arabic" w:cs="Traditional Arabic"/>
                <w:sz w:val="36"/>
                <w:szCs w:val="36"/>
              </w:rPr>
              <w:t>13</w:t>
            </w:r>
          </w:p>
        </w:tc>
        <w:tc>
          <w:tcPr>
            <w:tcW w:w="3549" w:type="dxa"/>
          </w:tcPr>
          <w:p w14:paraId="0FCB85B0" w14:textId="319385D5" w:rsidR="00127DC3" w:rsidRPr="00F64E02"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أقام مبدأ القياس</w:t>
            </w:r>
            <w:r w:rsidRPr="00F64E02">
              <w:rPr>
                <w:rFonts w:ascii="Traditional Arabic" w:hAnsi="Traditional Arabic" w:cs="Traditional Arabic" w:hint="cs"/>
                <w:sz w:val="36"/>
                <w:szCs w:val="36"/>
                <w:rtl/>
              </w:rPr>
              <w:t>.</w:t>
            </w:r>
          </w:p>
        </w:tc>
        <w:tc>
          <w:tcPr>
            <w:tcW w:w="569" w:type="dxa"/>
          </w:tcPr>
          <w:p w14:paraId="0DD46398" w14:textId="0CC3E054" w:rsidR="00127DC3" w:rsidRDefault="00127DC3" w:rsidP="00127DC3">
            <w:pPr>
              <w:bidi/>
              <w:jc w:val="both"/>
              <w:rPr>
                <w:rFonts w:ascii="Traditional Arabic" w:hAnsi="Traditional Arabic" w:cs="Traditional Arabic"/>
                <w:sz w:val="36"/>
                <w:szCs w:val="36"/>
                <w:rtl/>
              </w:rPr>
            </w:pPr>
            <w:r>
              <w:rPr>
                <w:rFonts w:ascii="Traditional Arabic" w:hAnsi="Traditional Arabic" w:cs="Traditional Arabic"/>
                <w:sz w:val="36"/>
                <w:szCs w:val="36"/>
              </w:rPr>
              <w:t>38</w:t>
            </w:r>
          </w:p>
        </w:tc>
        <w:tc>
          <w:tcPr>
            <w:tcW w:w="4956" w:type="dxa"/>
          </w:tcPr>
          <w:p w14:paraId="27FD699B" w14:textId="45F2D9E7" w:rsidR="00127DC3"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أقنعَ أبا بكر بجمع القرآن وأنجز هذه المهمة برعايته</w:t>
            </w:r>
            <w:r>
              <w:rPr>
                <w:rFonts w:ascii="Traditional Arabic" w:hAnsi="Traditional Arabic" w:cs="Traditional Arabic" w:hint="cs"/>
                <w:sz w:val="36"/>
                <w:szCs w:val="36"/>
                <w:rtl/>
              </w:rPr>
              <w:t>.</w:t>
            </w:r>
          </w:p>
        </w:tc>
      </w:tr>
      <w:tr w:rsidR="00BA7E59" w14:paraId="14E0F2FE" w14:textId="77777777" w:rsidTr="005637E4">
        <w:tc>
          <w:tcPr>
            <w:tcW w:w="569" w:type="dxa"/>
          </w:tcPr>
          <w:p w14:paraId="7E1C1045" w14:textId="61084A8D" w:rsidR="00127DC3" w:rsidRDefault="00127DC3" w:rsidP="00127DC3">
            <w:pPr>
              <w:bidi/>
              <w:jc w:val="both"/>
              <w:rPr>
                <w:rFonts w:ascii="Traditional Arabic" w:hAnsi="Traditional Arabic" w:cs="Traditional Arabic"/>
                <w:sz w:val="36"/>
                <w:szCs w:val="36"/>
                <w:rtl/>
              </w:rPr>
            </w:pPr>
            <w:r>
              <w:rPr>
                <w:rFonts w:ascii="Traditional Arabic" w:hAnsi="Traditional Arabic" w:cs="Traditional Arabic"/>
                <w:sz w:val="36"/>
                <w:szCs w:val="36"/>
              </w:rPr>
              <w:t>14</w:t>
            </w:r>
          </w:p>
        </w:tc>
        <w:tc>
          <w:tcPr>
            <w:tcW w:w="3549" w:type="dxa"/>
          </w:tcPr>
          <w:p w14:paraId="15A93163" w14:textId="50860E0F" w:rsidR="00127DC3" w:rsidRPr="00F64E02"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أوجد طريقًا للوقف</w:t>
            </w:r>
            <w:r w:rsidRPr="00F64E02">
              <w:rPr>
                <w:rFonts w:ascii="Traditional Arabic" w:hAnsi="Traditional Arabic" w:cs="Traditional Arabic" w:hint="cs"/>
                <w:sz w:val="36"/>
                <w:szCs w:val="36"/>
                <w:rtl/>
              </w:rPr>
              <w:t>.</w:t>
            </w:r>
          </w:p>
        </w:tc>
        <w:tc>
          <w:tcPr>
            <w:tcW w:w="569" w:type="dxa"/>
          </w:tcPr>
          <w:p w14:paraId="16D8626F" w14:textId="70F9AC3D" w:rsidR="00127DC3" w:rsidRDefault="00BA7E59" w:rsidP="00127DC3">
            <w:pPr>
              <w:bidi/>
              <w:jc w:val="both"/>
              <w:rPr>
                <w:rFonts w:ascii="Traditional Arabic" w:hAnsi="Traditional Arabic" w:cs="Traditional Arabic"/>
                <w:sz w:val="36"/>
                <w:szCs w:val="36"/>
                <w:rtl/>
              </w:rPr>
            </w:pPr>
            <w:r>
              <w:rPr>
                <w:rFonts w:ascii="Traditional Arabic" w:hAnsi="Traditional Arabic" w:cs="Traditional Arabic"/>
                <w:sz w:val="36"/>
                <w:szCs w:val="36"/>
              </w:rPr>
              <w:t>39</w:t>
            </w:r>
          </w:p>
        </w:tc>
        <w:tc>
          <w:tcPr>
            <w:tcW w:w="4956" w:type="dxa"/>
          </w:tcPr>
          <w:p w14:paraId="0644EA09" w14:textId="109E5A8C" w:rsidR="00127DC3" w:rsidRDefault="00127DC3" w:rsidP="00127DC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أول من </w:t>
            </w:r>
            <w:r w:rsidRPr="00F64E02">
              <w:rPr>
                <w:rFonts w:ascii="Traditional Arabic" w:hAnsi="Traditional Arabic" w:cs="Traditional Arabic"/>
                <w:sz w:val="36"/>
                <w:szCs w:val="36"/>
                <w:rtl/>
              </w:rPr>
              <w:t>ميّز الخيل الأصيل من الهجين</w:t>
            </w:r>
            <w:r>
              <w:rPr>
                <w:rFonts w:ascii="Traditional Arabic" w:hAnsi="Traditional Arabic" w:cs="Traditional Arabic" w:hint="cs"/>
                <w:sz w:val="36"/>
                <w:szCs w:val="36"/>
                <w:rtl/>
              </w:rPr>
              <w:t>.</w:t>
            </w:r>
          </w:p>
        </w:tc>
      </w:tr>
      <w:tr w:rsidR="00BA7E59" w14:paraId="5C260506" w14:textId="77777777" w:rsidTr="005637E4">
        <w:tc>
          <w:tcPr>
            <w:tcW w:w="569" w:type="dxa"/>
          </w:tcPr>
          <w:p w14:paraId="00CF7773" w14:textId="1620E562" w:rsidR="00127DC3" w:rsidRDefault="00127DC3" w:rsidP="00127DC3">
            <w:pPr>
              <w:bidi/>
              <w:jc w:val="both"/>
              <w:rPr>
                <w:rFonts w:ascii="Traditional Arabic" w:hAnsi="Traditional Arabic" w:cs="Traditional Arabic"/>
                <w:sz w:val="36"/>
                <w:szCs w:val="36"/>
                <w:rtl/>
              </w:rPr>
            </w:pPr>
            <w:r>
              <w:rPr>
                <w:rFonts w:ascii="Traditional Arabic" w:hAnsi="Traditional Arabic" w:cs="Traditional Arabic"/>
                <w:sz w:val="36"/>
                <w:szCs w:val="36"/>
              </w:rPr>
              <w:t>15</w:t>
            </w:r>
          </w:p>
        </w:tc>
        <w:tc>
          <w:tcPr>
            <w:tcW w:w="3549" w:type="dxa"/>
          </w:tcPr>
          <w:p w14:paraId="32262D8D" w14:textId="5FDA3FFB" w:rsidR="00127DC3" w:rsidRPr="00F64E02"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حدد رواتب للأئمة والمؤذنين.</w:t>
            </w:r>
          </w:p>
        </w:tc>
        <w:tc>
          <w:tcPr>
            <w:tcW w:w="569" w:type="dxa"/>
          </w:tcPr>
          <w:p w14:paraId="7DAE4B98" w14:textId="180BDB54" w:rsidR="00127DC3" w:rsidRDefault="00BA7E59" w:rsidP="00127DC3">
            <w:pPr>
              <w:bidi/>
              <w:jc w:val="both"/>
              <w:rPr>
                <w:rFonts w:ascii="Traditional Arabic" w:hAnsi="Traditional Arabic" w:cs="Traditional Arabic"/>
                <w:sz w:val="36"/>
                <w:szCs w:val="36"/>
                <w:rtl/>
              </w:rPr>
            </w:pPr>
            <w:r>
              <w:rPr>
                <w:rFonts w:ascii="Traditional Arabic" w:hAnsi="Traditional Arabic" w:cs="Traditional Arabic"/>
                <w:sz w:val="36"/>
                <w:szCs w:val="36"/>
              </w:rPr>
              <w:t>40</w:t>
            </w:r>
          </w:p>
        </w:tc>
        <w:tc>
          <w:tcPr>
            <w:tcW w:w="4956" w:type="dxa"/>
          </w:tcPr>
          <w:p w14:paraId="2296F59A" w14:textId="2604685B" w:rsidR="00127DC3"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 xml:space="preserve">منع من ذكر </w:t>
            </w:r>
            <w:r w:rsidRPr="00F64E02">
              <w:rPr>
                <w:rFonts w:ascii="Traditional Arabic" w:hAnsi="Traditional Arabic" w:cs="Traditional Arabic" w:hint="cs"/>
                <w:sz w:val="36"/>
                <w:szCs w:val="36"/>
                <w:rtl/>
              </w:rPr>
              <w:t>أ</w:t>
            </w:r>
            <w:r w:rsidRPr="00F64E02">
              <w:rPr>
                <w:rFonts w:ascii="Traditional Arabic" w:hAnsi="Traditional Arabic" w:cs="Traditional Arabic"/>
                <w:sz w:val="36"/>
                <w:szCs w:val="36"/>
                <w:rtl/>
              </w:rPr>
              <w:t>سماء النساء في الأشعار الغزلية.</w:t>
            </w:r>
          </w:p>
        </w:tc>
      </w:tr>
      <w:tr w:rsidR="00BA7E59" w14:paraId="4D0C2EF2" w14:textId="77777777" w:rsidTr="005637E4">
        <w:tc>
          <w:tcPr>
            <w:tcW w:w="569" w:type="dxa"/>
          </w:tcPr>
          <w:p w14:paraId="011555B7" w14:textId="070C9222" w:rsidR="00127DC3" w:rsidRDefault="00127DC3" w:rsidP="00127DC3">
            <w:pPr>
              <w:bidi/>
              <w:jc w:val="both"/>
              <w:rPr>
                <w:rFonts w:ascii="Traditional Arabic" w:hAnsi="Traditional Arabic" w:cs="Traditional Arabic"/>
                <w:sz w:val="36"/>
                <w:szCs w:val="36"/>
                <w:rtl/>
              </w:rPr>
            </w:pPr>
            <w:r>
              <w:rPr>
                <w:rFonts w:ascii="Traditional Arabic" w:hAnsi="Traditional Arabic" w:cs="Traditional Arabic"/>
                <w:sz w:val="36"/>
                <w:szCs w:val="36"/>
              </w:rPr>
              <w:t>16</w:t>
            </w:r>
          </w:p>
        </w:tc>
        <w:tc>
          <w:tcPr>
            <w:tcW w:w="3549" w:type="dxa"/>
          </w:tcPr>
          <w:p w14:paraId="2A85EE87" w14:textId="4A6853B7" w:rsidR="00127DC3" w:rsidRPr="00F64E02" w:rsidRDefault="00127DC3" w:rsidP="00127DC3">
            <w:pPr>
              <w:bidi/>
              <w:rPr>
                <w:rFonts w:ascii="Traditional Arabic" w:hAnsi="Traditional Arabic" w:cs="Traditional Arabic"/>
                <w:sz w:val="36"/>
                <w:szCs w:val="36"/>
                <w:rtl/>
              </w:rPr>
            </w:pPr>
            <w:r w:rsidRPr="00F64E02">
              <w:rPr>
                <w:rFonts w:ascii="Traditional Arabic" w:hAnsi="Traditional Arabic" w:cs="Traditional Arabic"/>
                <w:sz w:val="36"/>
                <w:szCs w:val="36"/>
                <w:rtl/>
              </w:rPr>
              <w:t>أنشأ المكاتب</w:t>
            </w:r>
            <w:r w:rsidRPr="00F64E02">
              <w:rPr>
                <w:rFonts w:ascii="Traditional Arabic" w:hAnsi="Traditional Arabic" w:cs="Traditional Arabic" w:hint="cs"/>
                <w:sz w:val="36"/>
                <w:szCs w:val="36"/>
                <w:rtl/>
              </w:rPr>
              <w:t>.</w:t>
            </w:r>
          </w:p>
        </w:tc>
        <w:tc>
          <w:tcPr>
            <w:tcW w:w="569" w:type="dxa"/>
          </w:tcPr>
          <w:p w14:paraId="6F1C687D" w14:textId="55B49410" w:rsidR="00127DC3" w:rsidRDefault="00BA7E59" w:rsidP="00127DC3">
            <w:pPr>
              <w:bidi/>
              <w:jc w:val="both"/>
              <w:rPr>
                <w:rFonts w:ascii="Traditional Arabic" w:hAnsi="Traditional Arabic" w:cs="Traditional Arabic"/>
                <w:sz w:val="36"/>
                <w:szCs w:val="36"/>
                <w:rtl/>
              </w:rPr>
            </w:pPr>
            <w:r>
              <w:rPr>
                <w:rFonts w:ascii="Traditional Arabic" w:hAnsi="Traditional Arabic" w:cs="Traditional Arabic"/>
                <w:sz w:val="36"/>
                <w:szCs w:val="36"/>
              </w:rPr>
              <w:t>41</w:t>
            </w:r>
          </w:p>
        </w:tc>
        <w:tc>
          <w:tcPr>
            <w:tcW w:w="4956" w:type="dxa"/>
          </w:tcPr>
          <w:p w14:paraId="2FE178A3" w14:textId="12242714" w:rsidR="00127DC3"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هيّأ الإضاءة في المساجد ليلا.</w:t>
            </w:r>
          </w:p>
        </w:tc>
      </w:tr>
      <w:tr w:rsidR="00BA7E59" w14:paraId="7ED8A591" w14:textId="77777777" w:rsidTr="005637E4">
        <w:tc>
          <w:tcPr>
            <w:tcW w:w="569" w:type="dxa"/>
          </w:tcPr>
          <w:p w14:paraId="504617F7" w14:textId="084ED84E" w:rsidR="00127DC3" w:rsidRDefault="00127DC3" w:rsidP="00127DC3">
            <w:pPr>
              <w:bidi/>
              <w:jc w:val="both"/>
              <w:rPr>
                <w:rFonts w:ascii="Traditional Arabic" w:hAnsi="Traditional Arabic" w:cs="Traditional Arabic"/>
                <w:sz w:val="36"/>
                <w:szCs w:val="36"/>
              </w:rPr>
            </w:pPr>
            <w:r>
              <w:rPr>
                <w:rFonts w:ascii="Traditional Arabic" w:hAnsi="Traditional Arabic" w:cs="Traditional Arabic"/>
                <w:sz w:val="36"/>
                <w:szCs w:val="36"/>
              </w:rPr>
              <w:lastRenderedPageBreak/>
              <w:t>17</w:t>
            </w:r>
          </w:p>
        </w:tc>
        <w:tc>
          <w:tcPr>
            <w:tcW w:w="3549" w:type="dxa"/>
          </w:tcPr>
          <w:p w14:paraId="2C124EAD" w14:textId="1F605FD6" w:rsidR="00127DC3" w:rsidRPr="00F64E02"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فرض الزكاة على خيول التجارة</w:t>
            </w:r>
            <w:r w:rsidRPr="00F64E02">
              <w:rPr>
                <w:rFonts w:ascii="Traditional Arabic" w:hAnsi="Traditional Arabic" w:cs="Traditional Arabic" w:hint="cs"/>
                <w:sz w:val="36"/>
                <w:szCs w:val="36"/>
                <w:rtl/>
              </w:rPr>
              <w:t>.</w:t>
            </w:r>
          </w:p>
        </w:tc>
        <w:tc>
          <w:tcPr>
            <w:tcW w:w="569" w:type="dxa"/>
          </w:tcPr>
          <w:p w14:paraId="5561048F" w14:textId="6CA2A225" w:rsidR="00127DC3" w:rsidRDefault="00BA7E59" w:rsidP="00127DC3">
            <w:pPr>
              <w:bidi/>
              <w:jc w:val="both"/>
              <w:rPr>
                <w:rFonts w:ascii="Traditional Arabic" w:hAnsi="Traditional Arabic" w:cs="Traditional Arabic"/>
                <w:sz w:val="36"/>
                <w:szCs w:val="36"/>
                <w:rtl/>
              </w:rPr>
            </w:pPr>
            <w:r>
              <w:rPr>
                <w:rFonts w:ascii="Traditional Arabic" w:hAnsi="Traditional Arabic" w:cs="Traditional Arabic"/>
                <w:sz w:val="36"/>
                <w:szCs w:val="36"/>
              </w:rPr>
              <w:t>42</w:t>
            </w:r>
          </w:p>
        </w:tc>
        <w:tc>
          <w:tcPr>
            <w:tcW w:w="4956" w:type="dxa"/>
          </w:tcPr>
          <w:p w14:paraId="05F8C742" w14:textId="0FFBF0B4" w:rsidR="00127DC3"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حدّد روات</w:t>
            </w:r>
            <w:r w:rsidRPr="00F64E02">
              <w:rPr>
                <w:rFonts w:ascii="Traditional Arabic" w:hAnsi="Traditional Arabic" w:cs="Traditional Arabic" w:hint="cs"/>
                <w:sz w:val="36"/>
                <w:szCs w:val="36"/>
                <w:rtl/>
              </w:rPr>
              <w:t>ب</w:t>
            </w:r>
            <w:r w:rsidRPr="00F64E02">
              <w:rPr>
                <w:rFonts w:ascii="Traditional Arabic" w:hAnsi="Traditional Arabic" w:cs="Traditional Arabic"/>
                <w:sz w:val="36"/>
                <w:szCs w:val="36"/>
                <w:rtl/>
              </w:rPr>
              <w:t xml:space="preserve"> للمعلمين والمدرسين</w:t>
            </w:r>
            <w:r w:rsidRPr="00F64E02">
              <w:rPr>
                <w:rFonts w:ascii="Traditional Arabic" w:hAnsi="Traditional Arabic" w:cs="Traditional Arabic" w:hint="cs"/>
                <w:sz w:val="36"/>
                <w:szCs w:val="36"/>
                <w:rtl/>
              </w:rPr>
              <w:t>.</w:t>
            </w:r>
          </w:p>
        </w:tc>
      </w:tr>
      <w:tr w:rsidR="00BA7E59" w14:paraId="125E569B" w14:textId="77777777" w:rsidTr="005637E4">
        <w:tc>
          <w:tcPr>
            <w:tcW w:w="569" w:type="dxa"/>
          </w:tcPr>
          <w:p w14:paraId="2BCFAA85" w14:textId="53CCD36B" w:rsidR="00127DC3" w:rsidRDefault="00127DC3" w:rsidP="00127DC3">
            <w:pPr>
              <w:bidi/>
              <w:jc w:val="both"/>
              <w:rPr>
                <w:rFonts w:ascii="Traditional Arabic" w:hAnsi="Traditional Arabic" w:cs="Traditional Arabic"/>
                <w:sz w:val="36"/>
                <w:szCs w:val="36"/>
              </w:rPr>
            </w:pPr>
            <w:r>
              <w:rPr>
                <w:rFonts w:ascii="Traditional Arabic" w:hAnsi="Traditional Arabic" w:cs="Traditional Arabic"/>
                <w:sz w:val="36"/>
                <w:szCs w:val="36"/>
              </w:rPr>
              <w:t>18</w:t>
            </w:r>
          </w:p>
        </w:tc>
        <w:tc>
          <w:tcPr>
            <w:tcW w:w="3549" w:type="dxa"/>
          </w:tcPr>
          <w:p w14:paraId="58CD7F4A" w14:textId="4F494BBD" w:rsidR="00127DC3" w:rsidRPr="00F64E02"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أنشأ قسم الأحداث أي الشرطة</w:t>
            </w:r>
            <w:r w:rsidRPr="00F64E02">
              <w:rPr>
                <w:rFonts w:ascii="Traditional Arabic" w:hAnsi="Traditional Arabic" w:cs="Traditional Arabic" w:hint="cs"/>
                <w:sz w:val="36"/>
                <w:szCs w:val="36"/>
                <w:rtl/>
              </w:rPr>
              <w:t>.</w:t>
            </w:r>
          </w:p>
        </w:tc>
        <w:tc>
          <w:tcPr>
            <w:tcW w:w="569" w:type="dxa"/>
          </w:tcPr>
          <w:p w14:paraId="5E9924F4" w14:textId="77AD33F0" w:rsidR="00127DC3" w:rsidRDefault="00BA7E59" w:rsidP="00127DC3">
            <w:pPr>
              <w:bidi/>
              <w:jc w:val="both"/>
              <w:rPr>
                <w:rFonts w:ascii="Traditional Arabic" w:hAnsi="Traditional Arabic" w:cs="Traditional Arabic"/>
                <w:sz w:val="36"/>
                <w:szCs w:val="36"/>
                <w:rtl/>
              </w:rPr>
            </w:pPr>
            <w:r>
              <w:rPr>
                <w:rFonts w:ascii="Traditional Arabic" w:hAnsi="Traditional Arabic" w:cs="Traditional Arabic"/>
                <w:sz w:val="36"/>
                <w:szCs w:val="36"/>
              </w:rPr>
              <w:t>43</w:t>
            </w:r>
          </w:p>
        </w:tc>
        <w:tc>
          <w:tcPr>
            <w:tcW w:w="4956" w:type="dxa"/>
          </w:tcPr>
          <w:p w14:paraId="342B9423" w14:textId="4F4DD2FA" w:rsidR="00127DC3"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أقام ثكنات عسكرية في أماكن مختلفة</w:t>
            </w:r>
            <w:r w:rsidRPr="00F64E02">
              <w:rPr>
                <w:rFonts w:ascii="Traditional Arabic" w:hAnsi="Traditional Arabic" w:cs="Traditional Arabic" w:hint="cs"/>
                <w:sz w:val="36"/>
                <w:szCs w:val="36"/>
                <w:rtl/>
              </w:rPr>
              <w:t>.</w:t>
            </w:r>
          </w:p>
        </w:tc>
      </w:tr>
      <w:tr w:rsidR="00BA7E59" w14:paraId="5EAA61E0" w14:textId="77777777" w:rsidTr="005637E4">
        <w:tc>
          <w:tcPr>
            <w:tcW w:w="569" w:type="dxa"/>
          </w:tcPr>
          <w:p w14:paraId="5288670F" w14:textId="73D79AB7" w:rsidR="00127DC3" w:rsidRDefault="00127DC3" w:rsidP="00127DC3">
            <w:pPr>
              <w:bidi/>
              <w:jc w:val="both"/>
              <w:rPr>
                <w:rFonts w:ascii="Traditional Arabic" w:hAnsi="Traditional Arabic" w:cs="Traditional Arabic"/>
                <w:sz w:val="36"/>
                <w:szCs w:val="36"/>
              </w:rPr>
            </w:pPr>
            <w:r>
              <w:rPr>
                <w:rFonts w:ascii="Traditional Arabic" w:hAnsi="Traditional Arabic" w:cs="Traditional Arabic"/>
                <w:sz w:val="36"/>
                <w:szCs w:val="36"/>
              </w:rPr>
              <w:t>19</w:t>
            </w:r>
          </w:p>
        </w:tc>
        <w:tc>
          <w:tcPr>
            <w:tcW w:w="3549" w:type="dxa"/>
          </w:tcPr>
          <w:p w14:paraId="55E698D1" w14:textId="49EB77F0" w:rsidR="00127DC3" w:rsidRPr="00F64E02"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أنشأ دور الضيافة في 25 مدينة</w:t>
            </w:r>
            <w:r w:rsidRPr="00F64E02">
              <w:rPr>
                <w:rFonts w:ascii="Traditional Arabic" w:hAnsi="Traditional Arabic" w:cs="Traditional Arabic" w:hint="cs"/>
                <w:sz w:val="36"/>
                <w:szCs w:val="36"/>
                <w:rtl/>
              </w:rPr>
              <w:t>.</w:t>
            </w:r>
          </w:p>
        </w:tc>
        <w:tc>
          <w:tcPr>
            <w:tcW w:w="569" w:type="dxa"/>
          </w:tcPr>
          <w:p w14:paraId="0A81791F" w14:textId="1926BE80" w:rsidR="00127DC3" w:rsidRDefault="00BA7E59" w:rsidP="00127DC3">
            <w:pPr>
              <w:bidi/>
              <w:jc w:val="both"/>
              <w:rPr>
                <w:rFonts w:ascii="Traditional Arabic" w:hAnsi="Traditional Arabic" w:cs="Traditional Arabic"/>
                <w:sz w:val="36"/>
                <w:szCs w:val="36"/>
                <w:rtl/>
              </w:rPr>
            </w:pPr>
            <w:r>
              <w:rPr>
                <w:rFonts w:ascii="Traditional Arabic" w:hAnsi="Traditional Arabic" w:cs="Traditional Arabic"/>
                <w:sz w:val="36"/>
                <w:szCs w:val="36"/>
              </w:rPr>
              <w:t>44</w:t>
            </w:r>
          </w:p>
        </w:tc>
        <w:tc>
          <w:tcPr>
            <w:tcW w:w="4956" w:type="dxa"/>
          </w:tcPr>
          <w:p w14:paraId="24106305" w14:textId="77A39363" w:rsidR="00127DC3"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حدّد 80 جلدة حدًّا لشرب الخمر</w:t>
            </w:r>
            <w:r w:rsidRPr="00F64E02">
              <w:rPr>
                <w:rFonts w:ascii="Traditional Arabic" w:hAnsi="Traditional Arabic" w:cs="Traditional Arabic" w:hint="cs"/>
                <w:sz w:val="36"/>
                <w:szCs w:val="36"/>
                <w:rtl/>
              </w:rPr>
              <w:t>.</w:t>
            </w:r>
          </w:p>
        </w:tc>
      </w:tr>
      <w:tr w:rsidR="00127DC3" w14:paraId="6FB9471D" w14:textId="77777777" w:rsidTr="00960D14">
        <w:tc>
          <w:tcPr>
            <w:tcW w:w="569" w:type="dxa"/>
          </w:tcPr>
          <w:p w14:paraId="614C5219" w14:textId="31575F6F" w:rsidR="00127DC3" w:rsidRDefault="00127DC3" w:rsidP="00127DC3">
            <w:pPr>
              <w:bidi/>
              <w:jc w:val="both"/>
              <w:rPr>
                <w:rFonts w:ascii="Traditional Arabic" w:hAnsi="Traditional Arabic" w:cs="Traditional Arabic"/>
                <w:sz w:val="36"/>
                <w:szCs w:val="36"/>
              </w:rPr>
            </w:pPr>
            <w:r>
              <w:rPr>
                <w:rFonts w:ascii="Traditional Arabic" w:hAnsi="Traditional Arabic" w:cs="Traditional Arabic"/>
                <w:sz w:val="36"/>
                <w:szCs w:val="36"/>
              </w:rPr>
              <w:t>20</w:t>
            </w:r>
          </w:p>
        </w:tc>
        <w:tc>
          <w:tcPr>
            <w:tcW w:w="9074" w:type="dxa"/>
            <w:gridSpan w:val="3"/>
          </w:tcPr>
          <w:p w14:paraId="328F9257" w14:textId="61D135BD" w:rsidR="00127DC3"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فرض الزكاة على نصارى بني ثعلب بدلاً من الجزية.</w:t>
            </w:r>
          </w:p>
        </w:tc>
      </w:tr>
      <w:tr w:rsidR="00127DC3" w14:paraId="49055325" w14:textId="77777777" w:rsidTr="00910C00">
        <w:tc>
          <w:tcPr>
            <w:tcW w:w="569" w:type="dxa"/>
          </w:tcPr>
          <w:p w14:paraId="6E7148F4" w14:textId="54384C3C" w:rsidR="00127DC3" w:rsidRDefault="00127DC3" w:rsidP="00127DC3">
            <w:pPr>
              <w:bidi/>
              <w:jc w:val="both"/>
              <w:rPr>
                <w:rFonts w:ascii="Traditional Arabic" w:hAnsi="Traditional Arabic" w:cs="Traditional Arabic"/>
                <w:sz w:val="36"/>
                <w:szCs w:val="36"/>
              </w:rPr>
            </w:pPr>
            <w:r>
              <w:rPr>
                <w:rFonts w:ascii="Traditional Arabic" w:hAnsi="Traditional Arabic" w:cs="Traditional Arabic"/>
                <w:sz w:val="36"/>
                <w:szCs w:val="36"/>
              </w:rPr>
              <w:t>21</w:t>
            </w:r>
          </w:p>
        </w:tc>
        <w:tc>
          <w:tcPr>
            <w:tcW w:w="9074" w:type="dxa"/>
            <w:gridSpan w:val="3"/>
          </w:tcPr>
          <w:p w14:paraId="52FE2703" w14:textId="63FAC675" w:rsidR="00127DC3"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فرض ضرائب على محاصيل الأرض التي كانت تسقى بماء النهر وعيّن المحصّلين</w:t>
            </w:r>
          </w:p>
        </w:tc>
      </w:tr>
      <w:tr w:rsidR="00127DC3" w14:paraId="06236DF7" w14:textId="77777777" w:rsidTr="00505F8E">
        <w:tc>
          <w:tcPr>
            <w:tcW w:w="569" w:type="dxa"/>
          </w:tcPr>
          <w:p w14:paraId="3F8538E4" w14:textId="0ED18C24" w:rsidR="00127DC3" w:rsidRDefault="00127DC3" w:rsidP="00127DC3">
            <w:pPr>
              <w:bidi/>
              <w:jc w:val="both"/>
              <w:rPr>
                <w:rFonts w:ascii="Traditional Arabic" w:hAnsi="Traditional Arabic" w:cs="Traditional Arabic"/>
                <w:sz w:val="36"/>
                <w:szCs w:val="36"/>
              </w:rPr>
            </w:pPr>
            <w:r>
              <w:rPr>
                <w:rFonts w:ascii="Traditional Arabic" w:hAnsi="Traditional Arabic" w:cs="Traditional Arabic"/>
                <w:sz w:val="36"/>
                <w:szCs w:val="36"/>
              </w:rPr>
              <w:t>22</w:t>
            </w:r>
          </w:p>
        </w:tc>
        <w:tc>
          <w:tcPr>
            <w:tcW w:w="9074" w:type="dxa"/>
            <w:gridSpan w:val="3"/>
          </w:tcPr>
          <w:p w14:paraId="28A41B10" w14:textId="5B3551DE" w:rsidR="00127DC3"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أقام النزل لاستراحة المسافرين بين مكة المكرمة والمدينة المنورة</w:t>
            </w:r>
            <w:r w:rsidRPr="00F64E02">
              <w:rPr>
                <w:rFonts w:ascii="Traditional Arabic" w:hAnsi="Traditional Arabic" w:cs="Traditional Arabic" w:hint="cs"/>
                <w:sz w:val="36"/>
                <w:szCs w:val="36"/>
                <w:rtl/>
              </w:rPr>
              <w:t>.</w:t>
            </w:r>
          </w:p>
        </w:tc>
      </w:tr>
      <w:tr w:rsidR="00127DC3" w14:paraId="1B6CE4BA" w14:textId="77777777" w:rsidTr="007D6505">
        <w:tc>
          <w:tcPr>
            <w:tcW w:w="569" w:type="dxa"/>
          </w:tcPr>
          <w:p w14:paraId="05978F21" w14:textId="17F9FB9A" w:rsidR="00127DC3" w:rsidRDefault="00127DC3" w:rsidP="00127DC3">
            <w:pPr>
              <w:bidi/>
              <w:jc w:val="both"/>
              <w:rPr>
                <w:rFonts w:ascii="Traditional Arabic" w:hAnsi="Traditional Arabic" w:cs="Traditional Arabic"/>
                <w:sz w:val="36"/>
                <w:szCs w:val="36"/>
              </w:rPr>
            </w:pPr>
            <w:r>
              <w:rPr>
                <w:rFonts w:ascii="Traditional Arabic" w:hAnsi="Traditional Arabic" w:cs="Traditional Arabic"/>
                <w:sz w:val="36"/>
                <w:szCs w:val="36"/>
              </w:rPr>
              <w:t>23</w:t>
            </w:r>
          </w:p>
        </w:tc>
        <w:tc>
          <w:tcPr>
            <w:tcW w:w="9074" w:type="dxa"/>
            <w:gridSpan w:val="3"/>
          </w:tcPr>
          <w:p w14:paraId="4716E444" w14:textId="48AF800E" w:rsidR="00127DC3"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أوجد مسألة العول في الفروض أي اشتراك بعض الأقارب في النفقة وغيرها</w:t>
            </w:r>
            <w:r w:rsidRPr="00F64E02">
              <w:rPr>
                <w:rFonts w:ascii="Traditional Arabic" w:hAnsi="Traditional Arabic" w:cs="Traditional Arabic" w:hint="cs"/>
                <w:sz w:val="36"/>
                <w:szCs w:val="36"/>
                <w:rtl/>
              </w:rPr>
              <w:t>.</w:t>
            </w:r>
          </w:p>
        </w:tc>
      </w:tr>
      <w:tr w:rsidR="00127DC3" w14:paraId="4FCBE8DD" w14:textId="77777777" w:rsidTr="00A91269">
        <w:tc>
          <w:tcPr>
            <w:tcW w:w="569" w:type="dxa"/>
          </w:tcPr>
          <w:p w14:paraId="7949EDBE" w14:textId="6C6F4816" w:rsidR="00127DC3" w:rsidRDefault="00127DC3" w:rsidP="00127DC3">
            <w:pPr>
              <w:bidi/>
              <w:jc w:val="both"/>
              <w:rPr>
                <w:rFonts w:ascii="Traditional Arabic" w:hAnsi="Traditional Arabic" w:cs="Traditional Arabic"/>
                <w:sz w:val="36"/>
                <w:szCs w:val="36"/>
              </w:rPr>
            </w:pPr>
            <w:r>
              <w:rPr>
                <w:rFonts w:ascii="Traditional Arabic" w:hAnsi="Traditional Arabic" w:cs="Traditional Arabic"/>
                <w:sz w:val="36"/>
                <w:szCs w:val="36"/>
              </w:rPr>
              <w:t>24</w:t>
            </w:r>
          </w:p>
        </w:tc>
        <w:tc>
          <w:tcPr>
            <w:tcW w:w="9074" w:type="dxa"/>
            <w:gridSpan w:val="3"/>
          </w:tcPr>
          <w:p w14:paraId="23D98B32" w14:textId="4D213578" w:rsidR="00127DC3"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جمع الناس على أربعة تكبيرات في صلاة الجنازة</w:t>
            </w:r>
            <w:r w:rsidRPr="00F64E02">
              <w:rPr>
                <w:rFonts w:ascii="Traditional Arabic" w:hAnsi="Traditional Arabic" w:cs="Traditional Arabic"/>
                <w:sz w:val="36"/>
                <w:szCs w:val="36"/>
              </w:rPr>
              <w:t xml:space="preserve"> .</w:t>
            </w:r>
            <w:r w:rsidRPr="00F64E02">
              <w:rPr>
                <w:rFonts w:ascii="Traditional Arabic" w:hAnsi="Traditional Arabic" w:cs="Traditional Arabic"/>
                <w:sz w:val="36"/>
                <w:szCs w:val="36"/>
                <w:rtl/>
              </w:rPr>
              <w:t>وهو الطريق المسنون أن هناك ثلاث تكبيرات مع التكبيرة الأولى قبل التكبيرة الأخيرة التي بعدها التسليم. وهو الرائج حتى اليوم.</w:t>
            </w:r>
          </w:p>
        </w:tc>
      </w:tr>
      <w:tr w:rsidR="00127DC3" w14:paraId="00F5EA94" w14:textId="77777777" w:rsidTr="000C7F69">
        <w:tc>
          <w:tcPr>
            <w:tcW w:w="569" w:type="dxa"/>
          </w:tcPr>
          <w:p w14:paraId="0D5A43F0" w14:textId="5C9C0D42" w:rsidR="00127DC3" w:rsidRDefault="00127DC3" w:rsidP="00127DC3">
            <w:pPr>
              <w:bidi/>
              <w:jc w:val="both"/>
              <w:rPr>
                <w:rFonts w:ascii="Traditional Arabic" w:hAnsi="Traditional Arabic" w:cs="Traditional Arabic"/>
                <w:sz w:val="36"/>
                <w:szCs w:val="36"/>
              </w:rPr>
            </w:pPr>
            <w:r>
              <w:rPr>
                <w:rFonts w:ascii="Traditional Arabic" w:hAnsi="Traditional Arabic" w:cs="Traditional Arabic"/>
                <w:sz w:val="36"/>
                <w:szCs w:val="36"/>
              </w:rPr>
              <w:t>25</w:t>
            </w:r>
          </w:p>
        </w:tc>
        <w:tc>
          <w:tcPr>
            <w:tcW w:w="9074" w:type="dxa"/>
            <w:gridSpan w:val="3"/>
          </w:tcPr>
          <w:p w14:paraId="6B99A904" w14:textId="0CD5636C" w:rsidR="00127DC3" w:rsidRDefault="00127DC3" w:rsidP="00127DC3">
            <w:pPr>
              <w:bidi/>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حدّد طريقًا لإلقاء الوعظ في المساجد وأول من ألقى وعظًا هو تميم الداري وكان أول وعظ ألقي في الإسلام.</w:t>
            </w:r>
          </w:p>
        </w:tc>
      </w:tr>
    </w:tbl>
    <w:p w14:paraId="034BB18E" w14:textId="65D64D03" w:rsidR="00435A13" w:rsidRPr="00F64E02" w:rsidRDefault="00660FBB" w:rsidP="005637E4">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ثم ذكر حضرته</w:t>
      </w:r>
      <w:r w:rsidR="00435A13" w:rsidRPr="00F64E02">
        <w:rPr>
          <w:rFonts w:ascii="Traditional Arabic" w:hAnsi="Traditional Arabic" w:cs="Traditional Arabic"/>
          <w:sz w:val="36"/>
          <w:szCs w:val="36"/>
          <w:rtl/>
        </w:rPr>
        <w:t xml:space="preserve"> بعض المرحومين وصل</w:t>
      </w:r>
      <w:r>
        <w:rPr>
          <w:rFonts w:ascii="Traditional Arabic" w:hAnsi="Traditional Arabic" w:cs="Traditional Arabic" w:hint="cs"/>
          <w:sz w:val="36"/>
          <w:szCs w:val="36"/>
          <w:rtl/>
        </w:rPr>
        <w:t>ى</w:t>
      </w:r>
      <w:r w:rsidR="00435A13" w:rsidRPr="00F64E02">
        <w:rPr>
          <w:rFonts w:ascii="Traditional Arabic" w:hAnsi="Traditional Arabic" w:cs="Traditional Arabic"/>
          <w:sz w:val="36"/>
          <w:szCs w:val="36"/>
          <w:rtl/>
        </w:rPr>
        <w:t xml:space="preserve"> عليهم </w:t>
      </w:r>
      <w:r>
        <w:rPr>
          <w:rFonts w:ascii="Traditional Arabic" w:hAnsi="Traditional Arabic" w:cs="Traditional Arabic" w:hint="cs"/>
          <w:sz w:val="36"/>
          <w:szCs w:val="36"/>
          <w:rtl/>
        </w:rPr>
        <w:t>أ</w:t>
      </w:r>
      <w:r w:rsidR="00435A13" w:rsidRPr="00F64E02">
        <w:rPr>
          <w:rFonts w:ascii="Traditional Arabic" w:hAnsi="Traditional Arabic" w:cs="Traditional Arabic"/>
          <w:sz w:val="36"/>
          <w:szCs w:val="36"/>
          <w:rtl/>
        </w:rPr>
        <w:t>يضا.</w:t>
      </w:r>
    </w:p>
    <w:p w14:paraId="3F72503A" w14:textId="09797557" w:rsidR="009C25DE" w:rsidRPr="00660FBB" w:rsidRDefault="00435A13" w:rsidP="00660FBB">
      <w:pPr>
        <w:bidi/>
        <w:spacing w:after="0" w:line="240" w:lineRule="auto"/>
        <w:jc w:val="both"/>
        <w:rPr>
          <w:rFonts w:ascii="Traditional Arabic" w:hAnsi="Traditional Arabic" w:cs="Traditional Arabic"/>
          <w:sz w:val="36"/>
          <w:szCs w:val="36"/>
          <w:rtl/>
        </w:rPr>
      </w:pPr>
      <w:r w:rsidRPr="00660FBB">
        <w:rPr>
          <w:rFonts w:ascii="Traditional Arabic" w:hAnsi="Traditional Arabic" w:cs="Traditional Arabic"/>
          <w:b/>
          <w:bCs/>
          <w:sz w:val="36"/>
          <w:szCs w:val="36"/>
          <w:rtl/>
        </w:rPr>
        <w:t xml:space="preserve">السيد سربيتو هادي سسوويو </w:t>
      </w:r>
      <w:r w:rsidRPr="00F64E02">
        <w:rPr>
          <w:rFonts w:ascii="Traditional Arabic" w:hAnsi="Traditional Arabic" w:cs="Traditional Arabic"/>
          <w:sz w:val="36"/>
          <w:szCs w:val="36"/>
          <w:rtl/>
        </w:rPr>
        <w:t xml:space="preserve">من </w:t>
      </w:r>
      <w:r w:rsidR="00BA4C3C" w:rsidRPr="00F64E02">
        <w:rPr>
          <w:rFonts w:ascii="Traditional Arabic" w:hAnsi="Traditional Arabic" w:cs="Traditional Arabic"/>
          <w:sz w:val="36"/>
          <w:szCs w:val="36"/>
          <w:rtl/>
        </w:rPr>
        <w:t>إندوني</w:t>
      </w:r>
      <w:r w:rsidR="00BA4C3C" w:rsidRPr="00F64E02">
        <w:rPr>
          <w:rFonts w:ascii="Traditional Arabic" w:hAnsi="Traditional Arabic" w:cs="Traditional Arabic" w:hint="cs"/>
          <w:sz w:val="36"/>
          <w:szCs w:val="36"/>
          <w:rtl/>
        </w:rPr>
        <w:t>س</w:t>
      </w:r>
      <w:r w:rsidR="00BA4C3C" w:rsidRPr="00F64E02">
        <w:rPr>
          <w:rFonts w:ascii="Traditional Arabic" w:hAnsi="Traditional Arabic" w:cs="Traditional Arabic"/>
          <w:sz w:val="36"/>
          <w:szCs w:val="36"/>
          <w:rtl/>
        </w:rPr>
        <w:t xml:space="preserve">يا </w:t>
      </w:r>
      <w:r w:rsidRPr="00F64E02">
        <w:rPr>
          <w:rFonts w:ascii="Traditional Arabic" w:hAnsi="Traditional Arabic" w:cs="Traditional Arabic"/>
          <w:sz w:val="36"/>
          <w:szCs w:val="36"/>
          <w:rtl/>
        </w:rPr>
        <w:t xml:space="preserve">الذي توفي في الشهر </w:t>
      </w:r>
      <w:r w:rsidRPr="00F64E02">
        <w:rPr>
          <w:rFonts w:ascii="Traditional Arabic" w:hAnsi="Traditional Arabic" w:cs="Traditional Arabic" w:hint="cs"/>
          <w:sz w:val="36"/>
          <w:szCs w:val="36"/>
          <w:rtl/>
        </w:rPr>
        <w:t>الفائت</w:t>
      </w:r>
      <w:r w:rsidRPr="00F64E02">
        <w:rPr>
          <w:rFonts w:ascii="Traditional Arabic" w:hAnsi="Traditional Arabic" w:cs="Traditional Arabic"/>
          <w:sz w:val="36"/>
          <w:szCs w:val="36"/>
          <w:rtl/>
        </w:rPr>
        <w:t xml:space="preserve"> عن عمر يناهز 79</w:t>
      </w:r>
      <w:r w:rsidR="00BA4C3C" w:rsidRPr="00F64E02">
        <w:rPr>
          <w:rFonts w:ascii="Traditional Arabic" w:hAnsi="Traditional Arabic" w:cs="Traditional Arabic" w:hint="cs"/>
          <w:sz w:val="36"/>
          <w:szCs w:val="36"/>
          <w:rtl/>
        </w:rPr>
        <w:t xml:space="preserve"> عاما</w:t>
      </w:r>
      <w:r w:rsidRPr="00F64E02">
        <w:rPr>
          <w:rFonts w:ascii="Traditional Arabic" w:hAnsi="Traditional Arabic" w:cs="Traditional Arabic"/>
          <w:sz w:val="36"/>
          <w:szCs w:val="36"/>
          <w:rtl/>
        </w:rPr>
        <w:t>. إنا لله وإنا إليه راجعون.</w:t>
      </w:r>
      <w:r w:rsidR="00660FBB">
        <w:rPr>
          <w:rFonts w:ascii="Traditional Arabic" w:hAnsi="Traditional Arabic" w:cs="Traditional Arabic" w:hint="cs"/>
          <w:sz w:val="36"/>
          <w:szCs w:val="36"/>
          <w:rtl/>
        </w:rPr>
        <w:t xml:space="preserve"> </w:t>
      </w:r>
      <w:r w:rsidR="009C25DE" w:rsidRPr="00660FBB">
        <w:rPr>
          <w:rFonts w:ascii="Traditional Arabic" w:hAnsi="Traditional Arabic" w:cs="Traditional Arabic" w:hint="cs"/>
          <w:sz w:val="36"/>
          <w:szCs w:val="36"/>
          <w:rtl/>
        </w:rPr>
        <w:t xml:space="preserve">كان مولعا بنشر الدعوة، غفر الله له ورحمه ورفع درجاته. </w:t>
      </w:r>
    </w:p>
    <w:p w14:paraId="1F7C9E35" w14:textId="139746A0" w:rsidR="009C25DE" w:rsidRPr="00F64E02" w:rsidRDefault="0075252D" w:rsidP="0075252D">
      <w:pPr>
        <w:pStyle w:val="BlockText"/>
        <w:spacing w:line="20" w:lineRule="atLeast"/>
        <w:ind w:left="0"/>
        <w:jc w:val="both"/>
        <w:rPr>
          <w:rFonts w:ascii="Traditional Arabic" w:hAnsi="Traditional Arabic"/>
          <w:b w:val="0"/>
          <w:bCs w:val="0"/>
          <w:sz w:val="36"/>
          <w:szCs w:val="36"/>
          <w:rtl/>
          <w:lang w:bidi="ar-SY"/>
        </w:rPr>
      </w:pPr>
      <w:r w:rsidRPr="0075252D">
        <w:rPr>
          <w:rFonts w:ascii="Traditional Arabic" w:eastAsiaTheme="minorEastAsia" w:hAnsi="Traditional Arabic" w:hint="cs"/>
          <w:sz w:val="36"/>
          <w:szCs w:val="36"/>
          <w:rtl/>
        </w:rPr>
        <w:t xml:space="preserve">السيد </w:t>
      </w:r>
      <w:r w:rsidR="009C25DE" w:rsidRPr="0075252D">
        <w:rPr>
          <w:rFonts w:ascii="Traditional Arabic" w:eastAsiaTheme="minorEastAsia" w:hAnsi="Traditional Arabic" w:hint="cs"/>
          <w:sz w:val="36"/>
          <w:szCs w:val="36"/>
          <w:rtl/>
        </w:rPr>
        <w:t>شودري بشير أحمد بهتي</w:t>
      </w:r>
      <w:r w:rsidR="009C25DE" w:rsidRPr="00660FBB">
        <w:rPr>
          <w:rFonts w:ascii="Traditional Arabic" w:eastAsiaTheme="minorEastAsia" w:hAnsi="Traditional Arabic" w:hint="cs"/>
          <w:b w:val="0"/>
          <w:bCs w:val="0"/>
          <w:sz w:val="36"/>
          <w:szCs w:val="36"/>
          <w:rtl/>
        </w:rPr>
        <w:t xml:space="preserve"> </w:t>
      </w:r>
      <w:r w:rsidR="009C25DE" w:rsidRPr="00F64E02">
        <w:rPr>
          <w:rFonts w:ascii="Traditional Arabic" w:hAnsi="Traditional Arabic" w:hint="cs"/>
          <w:b w:val="0"/>
          <w:bCs w:val="0"/>
          <w:sz w:val="36"/>
          <w:szCs w:val="36"/>
          <w:rtl/>
          <w:lang w:bidi="ar-SY"/>
        </w:rPr>
        <w:t xml:space="preserve">الذي توفي في الشهر الماضي عن عمر يناهز 95 سنة، إنا لله وانا إليه راجعون. كان يداوم على الصلاة والصيام، وكان يقول قولا سديدا وكان محبا للعدل، وكان يحب الخلافة كثيرا. </w:t>
      </w:r>
    </w:p>
    <w:p w14:paraId="77CB1312" w14:textId="308370BA" w:rsidR="009C25DE" w:rsidRPr="00F64E02" w:rsidRDefault="00BA7E59" w:rsidP="009C25DE">
      <w:pPr>
        <w:pStyle w:val="BlockText"/>
        <w:spacing w:line="20" w:lineRule="atLeast"/>
        <w:ind w:left="0"/>
        <w:jc w:val="both"/>
        <w:rPr>
          <w:rFonts w:ascii="Traditional Arabic" w:hAnsi="Traditional Arabic"/>
          <w:b w:val="0"/>
          <w:bCs w:val="0"/>
          <w:sz w:val="36"/>
          <w:szCs w:val="36"/>
          <w:rtl/>
          <w:lang w:bidi="ar-SY"/>
        </w:rPr>
      </w:pPr>
      <w:r w:rsidRPr="005637E4">
        <w:rPr>
          <w:rFonts w:ascii="Traditional Arabic" w:hAnsi="Traditional Arabic" w:hint="cs"/>
          <w:sz w:val="36"/>
          <w:szCs w:val="36"/>
          <w:rtl/>
          <w:lang w:bidi="ar-SY"/>
        </w:rPr>
        <w:t>السيد</w:t>
      </w:r>
      <w:r w:rsidR="009C25DE" w:rsidRPr="005637E4">
        <w:rPr>
          <w:rFonts w:ascii="Traditional Arabic" w:hAnsi="Traditional Arabic" w:hint="cs"/>
          <w:sz w:val="36"/>
          <w:szCs w:val="36"/>
          <w:rtl/>
          <w:lang w:bidi="ar-SY"/>
        </w:rPr>
        <w:t xml:space="preserve"> حميد الله خادم مَلهي</w:t>
      </w:r>
      <w:r w:rsidR="009C25DE" w:rsidRPr="00F64E02">
        <w:rPr>
          <w:rFonts w:ascii="Traditional Arabic" w:hAnsi="Traditional Arabic" w:hint="cs"/>
          <w:b w:val="0"/>
          <w:bCs w:val="0"/>
          <w:sz w:val="36"/>
          <w:szCs w:val="36"/>
          <w:rtl/>
          <w:lang w:bidi="ar-SY"/>
        </w:rPr>
        <w:t xml:space="preserve"> فقد توفي عن عمر يناهز 82 سنة، إنا لله وإنا إليه راجعون. كان والدُ أمِّ المرحوم من صحابة المسيح الموعود </w:t>
      </w:r>
      <w:r w:rsidR="009C25DE" w:rsidRPr="00F64E02">
        <w:rPr>
          <w:rFonts w:ascii="Traditional Arabic" w:hAnsi="Traditional Arabic"/>
          <w:b w:val="0"/>
          <w:bCs w:val="0"/>
          <w:sz w:val="36"/>
          <w:szCs w:val="36"/>
          <w:lang w:bidi="ar-SY"/>
        </w:rPr>
        <w:sym w:font="AGA Arabesque" w:char="F075"/>
      </w:r>
      <w:r w:rsidR="009C25DE" w:rsidRPr="00F64E02">
        <w:rPr>
          <w:rFonts w:ascii="Traditional Arabic" w:hAnsi="Traditional Arabic" w:hint="cs"/>
          <w:b w:val="0"/>
          <w:bCs w:val="0"/>
          <w:sz w:val="36"/>
          <w:szCs w:val="36"/>
          <w:rtl/>
          <w:lang w:bidi="ar-SY"/>
        </w:rPr>
        <w:t xml:space="preserve"> وكان المرحومُ والدَ الداعيةِ الأحمدي المرحوم نصرِ الله ملهي.</w:t>
      </w:r>
    </w:p>
    <w:p w14:paraId="6A6BFAAB" w14:textId="2F724465" w:rsidR="009C25DE" w:rsidRPr="00F64E02" w:rsidRDefault="00BA7E59" w:rsidP="00257C0D">
      <w:pPr>
        <w:pStyle w:val="BlockText"/>
        <w:spacing w:line="20" w:lineRule="atLeast"/>
        <w:ind w:left="0"/>
        <w:jc w:val="both"/>
        <w:rPr>
          <w:rFonts w:ascii="Traditional Arabic" w:hAnsi="Traditional Arabic"/>
          <w:b w:val="0"/>
          <w:bCs w:val="0"/>
          <w:sz w:val="36"/>
          <w:szCs w:val="36"/>
          <w:rtl/>
          <w:lang w:bidi="ar-SY"/>
        </w:rPr>
      </w:pPr>
      <w:r w:rsidRPr="00BA7E59">
        <w:rPr>
          <w:rFonts w:ascii="Traditional Arabic" w:hAnsi="Traditional Arabic" w:hint="cs"/>
          <w:sz w:val="36"/>
          <w:szCs w:val="36"/>
          <w:rtl/>
          <w:lang w:bidi="ar-SY"/>
        </w:rPr>
        <w:t xml:space="preserve">السيد </w:t>
      </w:r>
      <w:r w:rsidR="009C25DE" w:rsidRPr="00BA7E59">
        <w:rPr>
          <w:rFonts w:ascii="Traditional Arabic" w:hAnsi="Traditional Arabic" w:hint="cs"/>
          <w:sz w:val="36"/>
          <w:szCs w:val="36"/>
          <w:rtl/>
          <w:lang w:bidi="ar-SY"/>
        </w:rPr>
        <w:t>محمد علي خان</w:t>
      </w:r>
      <w:r w:rsidR="009C25DE" w:rsidRPr="00F64E02">
        <w:rPr>
          <w:rFonts w:ascii="Traditional Arabic" w:hAnsi="Traditional Arabic" w:hint="cs"/>
          <w:b w:val="0"/>
          <w:bCs w:val="0"/>
          <w:sz w:val="36"/>
          <w:szCs w:val="36"/>
          <w:rtl/>
          <w:lang w:bidi="ar-SY"/>
        </w:rPr>
        <w:t xml:space="preserve"> ابن شريف الله خان من بيشاور الذي توفي عن عمر يناهز 89 سنة، إنا لله وإنا إليه راجعون. وكان بفضل الله منخرطا في نظام الوصية</w:t>
      </w:r>
      <w:r w:rsidR="00257C0D">
        <w:rPr>
          <w:rFonts w:ascii="Traditional Arabic" w:hAnsi="Traditional Arabic" w:hint="cs"/>
          <w:b w:val="0"/>
          <w:bCs w:val="0"/>
          <w:sz w:val="36"/>
          <w:szCs w:val="36"/>
          <w:rtl/>
          <w:lang w:bidi="ar-SY"/>
        </w:rPr>
        <w:t>.</w:t>
      </w:r>
    </w:p>
    <w:p w14:paraId="4B7C5FAA" w14:textId="61359867" w:rsidR="009C25DE" w:rsidRPr="00F64E02" w:rsidRDefault="00BA7E59" w:rsidP="00834667">
      <w:pPr>
        <w:pStyle w:val="BlockText"/>
        <w:spacing w:line="20" w:lineRule="atLeast"/>
        <w:ind w:left="0"/>
        <w:jc w:val="both"/>
        <w:rPr>
          <w:rFonts w:ascii="Traditional Arabic" w:hAnsi="Traditional Arabic"/>
          <w:b w:val="0"/>
          <w:bCs w:val="0"/>
          <w:sz w:val="36"/>
          <w:szCs w:val="36"/>
          <w:rtl/>
          <w:lang w:bidi="ar-SY"/>
        </w:rPr>
      </w:pPr>
      <w:r w:rsidRPr="00BA7E59">
        <w:rPr>
          <w:rFonts w:ascii="Traditional Arabic" w:hAnsi="Traditional Arabic" w:hint="cs"/>
          <w:sz w:val="36"/>
          <w:szCs w:val="36"/>
          <w:rtl/>
          <w:lang w:bidi="ar-SY"/>
        </w:rPr>
        <w:t>ا</w:t>
      </w:r>
      <w:r w:rsidR="009C25DE" w:rsidRPr="00BA7E59">
        <w:rPr>
          <w:rFonts w:ascii="Traditional Arabic" w:hAnsi="Traditional Arabic" w:hint="cs"/>
          <w:sz w:val="36"/>
          <w:szCs w:val="36"/>
          <w:rtl/>
          <w:lang w:bidi="ar-SY"/>
        </w:rPr>
        <w:t xml:space="preserve">لصاحبزاده مهدي لطيف </w:t>
      </w:r>
      <w:r w:rsidR="009C25DE" w:rsidRPr="00F64E02">
        <w:rPr>
          <w:rFonts w:ascii="Traditional Arabic" w:hAnsi="Traditional Arabic" w:hint="cs"/>
          <w:b w:val="0"/>
          <w:bCs w:val="0"/>
          <w:sz w:val="36"/>
          <w:szCs w:val="36"/>
          <w:rtl/>
          <w:lang w:bidi="ar-SY"/>
        </w:rPr>
        <w:t xml:space="preserve">من ميري </w:t>
      </w:r>
      <w:r w:rsidR="00834667" w:rsidRPr="00F64E02">
        <w:rPr>
          <w:rFonts w:ascii="Traditional Arabic" w:hAnsi="Traditional Arabic" w:hint="cs"/>
          <w:b w:val="0"/>
          <w:bCs w:val="0"/>
          <w:sz w:val="36"/>
          <w:szCs w:val="36"/>
          <w:rtl/>
          <w:lang w:bidi="ar-SY"/>
        </w:rPr>
        <w:t xml:space="preserve">لاند </w:t>
      </w:r>
      <w:r w:rsidR="009C25DE" w:rsidRPr="00F64E02">
        <w:rPr>
          <w:rFonts w:ascii="Traditional Arabic" w:hAnsi="Traditional Arabic" w:hint="cs"/>
          <w:b w:val="0"/>
          <w:bCs w:val="0"/>
          <w:sz w:val="36"/>
          <w:szCs w:val="36"/>
          <w:rtl/>
          <w:lang w:bidi="ar-SY"/>
        </w:rPr>
        <w:t xml:space="preserve">أمريكا الذي توفي عن عمر يناهز 87 سنة، إنا لله وإنا إليه راجعون. كان المرحوم ابنَ الصاحبزاده المرحومِ محمد طيب لطيف ابنِ حضرة الصاحبزادة عبد اللطيف الشهيد </w:t>
      </w:r>
      <w:r w:rsidR="009C25DE" w:rsidRPr="00F64E02">
        <w:rPr>
          <w:rFonts w:ascii="Traditional Arabic" w:hAnsi="Traditional Arabic"/>
          <w:b w:val="0"/>
          <w:bCs w:val="0"/>
          <w:sz w:val="36"/>
          <w:szCs w:val="36"/>
          <w:lang w:bidi="ar-SY"/>
        </w:rPr>
        <w:sym w:font="AGA Arabesque" w:char="F074"/>
      </w:r>
      <w:r w:rsidR="009C25DE" w:rsidRPr="00F64E02">
        <w:rPr>
          <w:rFonts w:ascii="Traditional Arabic" w:hAnsi="Traditional Arabic" w:hint="cs"/>
          <w:b w:val="0"/>
          <w:bCs w:val="0"/>
          <w:sz w:val="36"/>
          <w:szCs w:val="36"/>
          <w:rtl/>
          <w:lang w:bidi="ar-SY"/>
        </w:rPr>
        <w:t xml:space="preserve">. كان منخرطا في نظام الوصية بفضل الله، وكان يعشق الخلافة ، مولعا بنشر الدعوة، رحمه الله وغفر له ورفع درجاته. </w:t>
      </w:r>
    </w:p>
    <w:p w14:paraId="0E9BB06B" w14:textId="4DB6AAD6" w:rsidR="009C25DE" w:rsidRPr="00257C0D" w:rsidRDefault="009B5BA0" w:rsidP="00257C0D">
      <w:pPr>
        <w:pStyle w:val="BlockText"/>
        <w:spacing w:line="20" w:lineRule="atLeast"/>
        <w:ind w:left="0"/>
        <w:jc w:val="both"/>
        <w:rPr>
          <w:rFonts w:ascii="Traditional Arabic" w:hAnsi="Traditional Arabic"/>
          <w:b w:val="0"/>
          <w:bCs w:val="0"/>
          <w:sz w:val="56"/>
          <w:szCs w:val="56"/>
          <w:lang w:bidi="ar-SY"/>
        </w:rPr>
      </w:pPr>
      <w:r w:rsidRPr="009B5BA0">
        <w:rPr>
          <w:rFonts w:ascii="Traditional Arabic" w:hAnsi="Traditional Arabic" w:hint="cs"/>
          <w:sz w:val="36"/>
          <w:szCs w:val="36"/>
          <w:rtl/>
          <w:lang w:bidi="ar-SY"/>
        </w:rPr>
        <w:t>ا</w:t>
      </w:r>
      <w:r w:rsidR="009C25DE" w:rsidRPr="009B5BA0">
        <w:rPr>
          <w:rFonts w:ascii="Traditional Arabic" w:hAnsi="Traditional Arabic" w:hint="cs"/>
          <w:sz w:val="36"/>
          <w:szCs w:val="36"/>
          <w:rtl/>
          <w:lang w:bidi="ar-SY"/>
        </w:rPr>
        <w:t>لعزيز فيضان أحمد سمير</w:t>
      </w:r>
      <w:r w:rsidR="009C25DE" w:rsidRPr="00F64E02">
        <w:rPr>
          <w:rFonts w:ascii="Traditional Arabic" w:hAnsi="Traditional Arabic" w:hint="cs"/>
          <w:b w:val="0"/>
          <w:bCs w:val="0"/>
          <w:sz w:val="36"/>
          <w:szCs w:val="36"/>
          <w:rtl/>
          <w:lang w:bidi="ar-SY"/>
        </w:rPr>
        <w:t xml:space="preserve"> ابن السيد شهزاد أكبر المحترم الذي يعمل في مكتب السكرتير الخاص في ربوة. فقد توفي بإصابته </w:t>
      </w:r>
      <w:r w:rsidR="00834667" w:rsidRPr="00F64E02">
        <w:rPr>
          <w:rFonts w:ascii="Traditional Arabic" w:hAnsi="Traditional Arabic" w:hint="cs"/>
          <w:b w:val="0"/>
          <w:bCs w:val="0"/>
          <w:sz w:val="36"/>
          <w:szCs w:val="36"/>
          <w:rtl/>
          <w:lang w:bidi="ar-SY"/>
        </w:rPr>
        <w:t xml:space="preserve">بكورونا </w:t>
      </w:r>
      <w:r w:rsidR="009C25DE" w:rsidRPr="00F64E02">
        <w:rPr>
          <w:rFonts w:ascii="Traditional Arabic" w:hAnsi="Traditional Arabic" w:hint="cs"/>
          <w:b w:val="0"/>
          <w:bCs w:val="0"/>
          <w:sz w:val="36"/>
          <w:szCs w:val="36"/>
          <w:rtl/>
          <w:lang w:bidi="ar-SY"/>
        </w:rPr>
        <w:t xml:space="preserve">عن عمر يناهز 16 سنة، إنا لله وإنا إليه راجعون. </w:t>
      </w:r>
    </w:p>
    <w:sectPr w:rsidR="009C25DE" w:rsidRPr="00257C0D" w:rsidSect="00127DC3">
      <w:pgSz w:w="12240" w:h="15840"/>
      <w:pgMar w:top="851" w:right="1183" w:bottom="709" w:left="87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93669" w14:textId="77777777" w:rsidR="00B51103" w:rsidRDefault="00B51103" w:rsidP="00A97C20">
      <w:pPr>
        <w:spacing w:after="0" w:line="240" w:lineRule="auto"/>
      </w:pPr>
      <w:r>
        <w:separator/>
      </w:r>
    </w:p>
  </w:endnote>
  <w:endnote w:type="continuationSeparator" w:id="0">
    <w:p w14:paraId="54EAB17C" w14:textId="77777777" w:rsidR="00B51103" w:rsidRDefault="00B51103"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10000000000000000"/>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AAC55" w14:textId="77777777" w:rsidR="00B51103" w:rsidRDefault="00B51103" w:rsidP="00A97C20">
      <w:pPr>
        <w:spacing w:after="0" w:line="240" w:lineRule="auto"/>
      </w:pPr>
      <w:r>
        <w:separator/>
      </w:r>
    </w:p>
  </w:footnote>
  <w:footnote w:type="continuationSeparator" w:id="0">
    <w:p w14:paraId="2ED5F1AD" w14:textId="77777777" w:rsidR="00B51103" w:rsidRDefault="00B51103"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23E1"/>
    <w:rsid w:val="00004678"/>
    <w:rsid w:val="00010E68"/>
    <w:rsid w:val="00010F77"/>
    <w:rsid w:val="00011ACD"/>
    <w:rsid w:val="00015D68"/>
    <w:rsid w:val="00023A1B"/>
    <w:rsid w:val="000263E4"/>
    <w:rsid w:val="000302A6"/>
    <w:rsid w:val="0003064D"/>
    <w:rsid w:val="0003199A"/>
    <w:rsid w:val="00032384"/>
    <w:rsid w:val="00034C9E"/>
    <w:rsid w:val="00035021"/>
    <w:rsid w:val="000353E0"/>
    <w:rsid w:val="00037933"/>
    <w:rsid w:val="000430EF"/>
    <w:rsid w:val="000457C3"/>
    <w:rsid w:val="00047264"/>
    <w:rsid w:val="00050712"/>
    <w:rsid w:val="000508F6"/>
    <w:rsid w:val="0005167F"/>
    <w:rsid w:val="00053F58"/>
    <w:rsid w:val="00056BF4"/>
    <w:rsid w:val="000578D0"/>
    <w:rsid w:val="00057AAF"/>
    <w:rsid w:val="000630B5"/>
    <w:rsid w:val="0007169C"/>
    <w:rsid w:val="00074120"/>
    <w:rsid w:val="0007429A"/>
    <w:rsid w:val="00077A6B"/>
    <w:rsid w:val="00083EF1"/>
    <w:rsid w:val="00084D9D"/>
    <w:rsid w:val="00085626"/>
    <w:rsid w:val="00085E27"/>
    <w:rsid w:val="00091D9B"/>
    <w:rsid w:val="00092641"/>
    <w:rsid w:val="00093A51"/>
    <w:rsid w:val="00097D5A"/>
    <w:rsid w:val="000A3750"/>
    <w:rsid w:val="000A67E7"/>
    <w:rsid w:val="000A6D33"/>
    <w:rsid w:val="000B6F3A"/>
    <w:rsid w:val="000B79F7"/>
    <w:rsid w:val="000C210C"/>
    <w:rsid w:val="000C31EB"/>
    <w:rsid w:val="000C333C"/>
    <w:rsid w:val="000C5ABA"/>
    <w:rsid w:val="000C60EF"/>
    <w:rsid w:val="000D08D3"/>
    <w:rsid w:val="000D0B00"/>
    <w:rsid w:val="000D0BA8"/>
    <w:rsid w:val="000D52AB"/>
    <w:rsid w:val="000D6F93"/>
    <w:rsid w:val="000D7777"/>
    <w:rsid w:val="000E0F25"/>
    <w:rsid w:val="000E17A0"/>
    <w:rsid w:val="000E256F"/>
    <w:rsid w:val="000E53DE"/>
    <w:rsid w:val="000F0C61"/>
    <w:rsid w:val="000F2DDE"/>
    <w:rsid w:val="000F4C82"/>
    <w:rsid w:val="001021F5"/>
    <w:rsid w:val="00103167"/>
    <w:rsid w:val="00103FA6"/>
    <w:rsid w:val="00104DEA"/>
    <w:rsid w:val="0010639E"/>
    <w:rsid w:val="001069F5"/>
    <w:rsid w:val="00107892"/>
    <w:rsid w:val="001173B0"/>
    <w:rsid w:val="00117F6B"/>
    <w:rsid w:val="00120014"/>
    <w:rsid w:val="00121EDF"/>
    <w:rsid w:val="00123832"/>
    <w:rsid w:val="001250FD"/>
    <w:rsid w:val="00127DC3"/>
    <w:rsid w:val="001302BA"/>
    <w:rsid w:val="00133F42"/>
    <w:rsid w:val="00134B64"/>
    <w:rsid w:val="001357B6"/>
    <w:rsid w:val="00137C33"/>
    <w:rsid w:val="00137DF6"/>
    <w:rsid w:val="00142479"/>
    <w:rsid w:val="00142E2E"/>
    <w:rsid w:val="001441C1"/>
    <w:rsid w:val="0014451A"/>
    <w:rsid w:val="00151BB2"/>
    <w:rsid w:val="00153842"/>
    <w:rsid w:val="001539B5"/>
    <w:rsid w:val="001572A9"/>
    <w:rsid w:val="001572AA"/>
    <w:rsid w:val="00163821"/>
    <w:rsid w:val="00163FCF"/>
    <w:rsid w:val="00165A7F"/>
    <w:rsid w:val="00170D13"/>
    <w:rsid w:val="00171F52"/>
    <w:rsid w:val="001724BB"/>
    <w:rsid w:val="00172C1B"/>
    <w:rsid w:val="00175C4A"/>
    <w:rsid w:val="00177CD0"/>
    <w:rsid w:val="00182ED3"/>
    <w:rsid w:val="00187E6E"/>
    <w:rsid w:val="00192693"/>
    <w:rsid w:val="001A2853"/>
    <w:rsid w:val="001A41E0"/>
    <w:rsid w:val="001A4955"/>
    <w:rsid w:val="001A4F1C"/>
    <w:rsid w:val="001B2D15"/>
    <w:rsid w:val="001B465C"/>
    <w:rsid w:val="001B6E70"/>
    <w:rsid w:val="001C2CBC"/>
    <w:rsid w:val="001C4714"/>
    <w:rsid w:val="001C4775"/>
    <w:rsid w:val="001C7509"/>
    <w:rsid w:val="001D25A3"/>
    <w:rsid w:val="001E0806"/>
    <w:rsid w:val="001E2DB1"/>
    <w:rsid w:val="001F2D0D"/>
    <w:rsid w:val="001F32C3"/>
    <w:rsid w:val="001F40C7"/>
    <w:rsid w:val="001F4F49"/>
    <w:rsid w:val="001F7319"/>
    <w:rsid w:val="00200AD1"/>
    <w:rsid w:val="00204B02"/>
    <w:rsid w:val="00206A80"/>
    <w:rsid w:val="002100AA"/>
    <w:rsid w:val="00211FCF"/>
    <w:rsid w:val="00214421"/>
    <w:rsid w:val="0021489E"/>
    <w:rsid w:val="00214E62"/>
    <w:rsid w:val="002154F6"/>
    <w:rsid w:val="002204C2"/>
    <w:rsid w:val="0022065B"/>
    <w:rsid w:val="00226118"/>
    <w:rsid w:val="00230AC2"/>
    <w:rsid w:val="00231C64"/>
    <w:rsid w:val="002327AA"/>
    <w:rsid w:val="002361F0"/>
    <w:rsid w:val="00241FE8"/>
    <w:rsid w:val="00243273"/>
    <w:rsid w:val="00243629"/>
    <w:rsid w:val="002438EF"/>
    <w:rsid w:val="002450B0"/>
    <w:rsid w:val="002465D0"/>
    <w:rsid w:val="00246607"/>
    <w:rsid w:val="00246E71"/>
    <w:rsid w:val="00247AA4"/>
    <w:rsid w:val="00247FD9"/>
    <w:rsid w:val="00250965"/>
    <w:rsid w:val="00251625"/>
    <w:rsid w:val="00251704"/>
    <w:rsid w:val="002557C2"/>
    <w:rsid w:val="00257C0D"/>
    <w:rsid w:val="00260847"/>
    <w:rsid w:val="0026259B"/>
    <w:rsid w:val="00262627"/>
    <w:rsid w:val="00263085"/>
    <w:rsid w:val="00263231"/>
    <w:rsid w:val="002644E6"/>
    <w:rsid w:val="002651A1"/>
    <w:rsid w:val="002655FB"/>
    <w:rsid w:val="00270DFC"/>
    <w:rsid w:val="00273D34"/>
    <w:rsid w:val="00275C0B"/>
    <w:rsid w:val="00276300"/>
    <w:rsid w:val="00277678"/>
    <w:rsid w:val="00283044"/>
    <w:rsid w:val="00285AFE"/>
    <w:rsid w:val="00285DB1"/>
    <w:rsid w:val="002925F0"/>
    <w:rsid w:val="00292DAC"/>
    <w:rsid w:val="002935D2"/>
    <w:rsid w:val="00293A3C"/>
    <w:rsid w:val="00295319"/>
    <w:rsid w:val="0029576B"/>
    <w:rsid w:val="00296861"/>
    <w:rsid w:val="00296F67"/>
    <w:rsid w:val="00297E68"/>
    <w:rsid w:val="002A1429"/>
    <w:rsid w:val="002A249F"/>
    <w:rsid w:val="002A3258"/>
    <w:rsid w:val="002A4566"/>
    <w:rsid w:val="002A7387"/>
    <w:rsid w:val="002B05CF"/>
    <w:rsid w:val="002B1AA6"/>
    <w:rsid w:val="002B2332"/>
    <w:rsid w:val="002B3039"/>
    <w:rsid w:val="002B3F9F"/>
    <w:rsid w:val="002B43F5"/>
    <w:rsid w:val="002B479A"/>
    <w:rsid w:val="002B48B3"/>
    <w:rsid w:val="002B543F"/>
    <w:rsid w:val="002B5489"/>
    <w:rsid w:val="002B5528"/>
    <w:rsid w:val="002B5540"/>
    <w:rsid w:val="002B588D"/>
    <w:rsid w:val="002C66D6"/>
    <w:rsid w:val="002C682C"/>
    <w:rsid w:val="002C6A70"/>
    <w:rsid w:val="002C6B25"/>
    <w:rsid w:val="002C7482"/>
    <w:rsid w:val="002D2731"/>
    <w:rsid w:val="002D2F93"/>
    <w:rsid w:val="002D3A67"/>
    <w:rsid w:val="002D42D2"/>
    <w:rsid w:val="002D604C"/>
    <w:rsid w:val="002D6E4D"/>
    <w:rsid w:val="002E2E44"/>
    <w:rsid w:val="002E3A61"/>
    <w:rsid w:val="002E3E8E"/>
    <w:rsid w:val="002F15FA"/>
    <w:rsid w:val="002F227B"/>
    <w:rsid w:val="002F43E9"/>
    <w:rsid w:val="003049A9"/>
    <w:rsid w:val="00306688"/>
    <w:rsid w:val="003100F9"/>
    <w:rsid w:val="00311541"/>
    <w:rsid w:val="00312D80"/>
    <w:rsid w:val="00312DCD"/>
    <w:rsid w:val="003130EC"/>
    <w:rsid w:val="003202A2"/>
    <w:rsid w:val="00323579"/>
    <w:rsid w:val="00324BDD"/>
    <w:rsid w:val="00325E81"/>
    <w:rsid w:val="00334673"/>
    <w:rsid w:val="00335698"/>
    <w:rsid w:val="00340828"/>
    <w:rsid w:val="00343F64"/>
    <w:rsid w:val="00350E60"/>
    <w:rsid w:val="0035143F"/>
    <w:rsid w:val="00351D42"/>
    <w:rsid w:val="003555B4"/>
    <w:rsid w:val="003573E7"/>
    <w:rsid w:val="003604EB"/>
    <w:rsid w:val="00360C4F"/>
    <w:rsid w:val="00362A5E"/>
    <w:rsid w:val="003656D8"/>
    <w:rsid w:val="003659D4"/>
    <w:rsid w:val="00365F57"/>
    <w:rsid w:val="00365FE1"/>
    <w:rsid w:val="003676D7"/>
    <w:rsid w:val="0037090A"/>
    <w:rsid w:val="00371332"/>
    <w:rsid w:val="00372054"/>
    <w:rsid w:val="003720D9"/>
    <w:rsid w:val="00373C9A"/>
    <w:rsid w:val="0037492D"/>
    <w:rsid w:val="00376B42"/>
    <w:rsid w:val="00380F3A"/>
    <w:rsid w:val="00382D53"/>
    <w:rsid w:val="00382EDB"/>
    <w:rsid w:val="00384BBB"/>
    <w:rsid w:val="0038588F"/>
    <w:rsid w:val="00386D4D"/>
    <w:rsid w:val="0038788F"/>
    <w:rsid w:val="0039296D"/>
    <w:rsid w:val="00393495"/>
    <w:rsid w:val="003A0816"/>
    <w:rsid w:val="003A1EF7"/>
    <w:rsid w:val="003A2330"/>
    <w:rsid w:val="003A2A7E"/>
    <w:rsid w:val="003A32E9"/>
    <w:rsid w:val="003A5C49"/>
    <w:rsid w:val="003A778B"/>
    <w:rsid w:val="003B05F7"/>
    <w:rsid w:val="003B1A60"/>
    <w:rsid w:val="003B2C20"/>
    <w:rsid w:val="003B2EF3"/>
    <w:rsid w:val="003B3B0D"/>
    <w:rsid w:val="003B4B53"/>
    <w:rsid w:val="003B5AD9"/>
    <w:rsid w:val="003B6DBF"/>
    <w:rsid w:val="003C3C2F"/>
    <w:rsid w:val="003C48B8"/>
    <w:rsid w:val="003C4C2D"/>
    <w:rsid w:val="003C4DE1"/>
    <w:rsid w:val="003C4F7D"/>
    <w:rsid w:val="003C631E"/>
    <w:rsid w:val="003D31F3"/>
    <w:rsid w:val="003D48B7"/>
    <w:rsid w:val="003D559D"/>
    <w:rsid w:val="003D7356"/>
    <w:rsid w:val="003E1048"/>
    <w:rsid w:val="003E1325"/>
    <w:rsid w:val="003E22D9"/>
    <w:rsid w:val="003E240D"/>
    <w:rsid w:val="003E2A59"/>
    <w:rsid w:val="003E357F"/>
    <w:rsid w:val="003E4AA7"/>
    <w:rsid w:val="003E541B"/>
    <w:rsid w:val="003E7589"/>
    <w:rsid w:val="003E7BB7"/>
    <w:rsid w:val="003F046F"/>
    <w:rsid w:val="003F15CC"/>
    <w:rsid w:val="003F56F0"/>
    <w:rsid w:val="003F57D0"/>
    <w:rsid w:val="003F66B9"/>
    <w:rsid w:val="003F6F8F"/>
    <w:rsid w:val="003F702B"/>
    <w:rsid w:val="00403159"/>
    <w:rsid w:val="00407EED"/>
    <w:rsid w:val="00411292"/>
    <w:rsid w:val="00412FA8"/>
    <w:rsid w:val="00414AF1"/>
    <w:rsid w:val="00415138"/>
    <w:rsid w:val="0042012D"/>
    <w:rsid w:val="004244D8"/>
    <w:rsid w:val="0042578E"/>
    <w:rsid w:val="00427C7B"/>
    <w:rsid w:val="00427F94"/>
    <w:rsid w:val="00435A13"/>
    <w:rsid w:val="00435AE1"/>
    <w:rsid w:val="00437889"/>
    <w:rsid w:val="00441CAE"/>
    <w:rsid w:val="00442AC6"/>
    <w:rsid w:val="00443395"/>
    <w:rsid w:val="004464BC"/>
    <w:rsid w:val="00446AFB"/>
    <w:rsid w:val="00450139"/>
    <w:rsid w:val="004537BD"/>
    <w:rsid w:val="0045405B"/>
    <w:rsid w:val="00456187"/>
    <w:rsid w:val="004610EA"/>
    <w:rsid w:val="004620DD"/>
    <w:rsid w:val="00462EBE"/>
    <w:rsid w:val="00467296"/>
    <w:rsid w:val="00470612"/>
    <w:rsid w:val="00473B76"/>
    <w:rsid w:val="004765BF"/>
    <w:rsid w:val="0048218E"/>
    <w:rsid w:val="00482373"/>
    <w:rsid w:val="00484AC8"/>
    <w:rsid w:val="004865CE"/>
    <w:rsid w:val="00490855"/>
    <w:rsid w:val="00494C4A"/>
    <w:rsid w:val="00497FEB"/>
    <w:rsid w:val="004A314E"/>
    <w:rsid w:val="004A4256"/>
    <w:rsid w:val="004A677E"/>
    <w:rsid w:val="004A6C4F"/>
    <w:rsid w:val="004B29F7"/>
    <w:rsid w:val="004B5CCE"/>
    <w:rsid w:val="004B6D24"/>
    <w:rsid w:val="004B7C32"/>
    <w:rsid w:val="004C05F7"/>
    <w:rsid w:val="004C1BD0"/>
    <w:rsid w:val="004C4B34"/>
    <w:rsid w:val="004C521D"/>
    <w:rsid w:val="004C6982"/>
    <w:rsid w:val="004D3932"/>
    <w:rsid w:val="004D7A82"/>
    <w:rsid w:val="004E112A"/>
    <w:rsid w:val="004E1783"/>
    <w:rsid w:val="004E1AE3"/>
    <w:rsid w:val="004E2633"/>
    <w:rsid w:val="004E5C5C"/>
    <w:rsid w:val="004E658B"/>
    <w:rsid w:val="004F1CBE"/>
    <w:rsid w:val="004F4C4C"/>
    <w:rsid w:val="004F4DE7"/>
    <w:rsid w:val="004F7359"/>
    <w:rsid w:val="00500406"/>
    <w:rsid w:val="005021E5"/>
    <w:rsid w:val="005024C3"/>
    <w:rsid w:val="00502C5D"/>
    <w:rsid w:val="00503C76"/>
    <w:rsid w:val="00504616"/>
    <w:rsid w:val="00504732"/>
    <w:rsid w:val="005047C4"/>
    <w:rsid w:val="005113C5"/>
    <w:rsid w:val="00512E2D"/>
    <w:rsid w:val="00513342"/>
    <w:rsid w:val="00514882"/>
    <w:rsid w:val="00514936"/>
    <w:rsid w:val="00515740"/>
    <w:rsid w:val="00515ACA"/>
    <w:rsid w:val="005171F9"/>
    <w:rsid w:val="005200F8"/>
    <w:rsid w:val="005222F3"/>
    <w:rsid w:val="0053591A"/>
    <w:rsid w:val="00540D23"/>
    <w:rsid w:val="005412DD"/>
    <w:rsid w:val="00541868"/>
    <w:rsid w:val="00543622"/>
    <w:rsid w:val="005503E5"/>
    <w:rsid w:val="00552C42"/>
    <w:rsid w:val="0055301C"/>
    <w:rsid w:val="00553F86"/>
    <w:rsid w:val="00555E66"/>
    <w:rsid w:val="00557BA8"/>
    <w:rsid w:val="005605A2"/>
    <w:rsid w:val="00563494"/>
    <w:rsid w:val="005637E4"/>
    <w:rsid w:val="00571208"/>
    <w:rsid w:val="00571E87"/>
    <w:rsid w:val="00575052"/>
    <w:rsid w:val="00575700"/>
    <w:rsid w:val="00582319"/>
    <w:rsid w:val="00584EFB"/>
    <w:rsid w:val="00591EBC"/>
    <w:rsid w:val="00593831"/>
    <w:rsid w:val="00593905"/>
    <w:rsid w:val="005A1CF5"/>
    <w:rsid w:val="005A553C"/>
    <w:rsid w:val="005A6480"/>
    <w:rsid w:val="005A7263"/>
    <w:rsid w:val="005B2A14"/>
    <w:rsid w:val="005B3523"/>
    <w:rsid w:val="005B677C"/>
    <w:rsid w:val="005B74B9"/>
    <w:rsid w:val="005C08B0"/>
    <w:rsid w:val="005C111D"/>
    <w:rsid w:val="005C24CE"/>
    <w:rsid w:val="005C4AC2"/>
    <w:rsid w:val="005D0A3F"/>
    <w:rsid w:val="005D1E63"/>
    <w:rsid w:val="005D41BE"/>
    <w:rsid w:val="005E04F7"/>
    <w:rsid w:val="005E1296"/>
    <w:rsid w:val="005E1D1A"/>
    <w:rsid w:val="005E2848"/>
    <w:rsid w:val="005E53F8"/>
    <w:rsid w:val="005F11BB"/>
    <w:rsid w:val="005F1E48"/>
    <w:rsid w:val="005F4680"/>
    <w:rsid w:val="005F524A"/>
    <w:rsid w:val="005F557C"/>
    <w:rsid w:val="00603646"/>
    <w:rsid w:val="006048FC"/>
    <w:rsid w:val="0060509A"/>
    <w:rsid w:val="00610314"/>
    <w:rsid w:val="006123A7"/>
    <w:rsid w:val="00617E6A"/>
    <w:rsid w:val="006237FF"/>
    <w:rsid w:val="00631852"/>
    <w:rsid w:val="00633932"/>
    <w:rsid w:val="00635B69"/>
    <w:rsid w:val="00641D73"/>
    <w:rsid w:val="00642495"/>
    <w:rsid w:val="00642FD3"/>
    <w:rsid w:val="00645582"/>
    <w:rsid w:val="0064744D"/>
    <w:rsid w:val="0065299F"/>
    <w:rsid w:val="00653E61"/>
    <w:rsid w:val="00654852"/>
    <w:rsid w:val="00660FBB"/>
    <w:rsid w:val="00662F54"/>
    <w:rsid w:val="00663604"/>
    <w:rsid w:val="00663EC5"/>
    <w:rsid w:val="00664861"/>
    <w:rsid w:val="00665411"/>
    <w:rsid w:val="00665E74"/>
    <w:rsid w:val="00674EF8"/>
    <w:rsid w:val="006773D6"/>
    <w:rsid w:val="006861B7"/>
    <w:rsid w:val="00686627"/>
    <w:rsid w:val="00687A9E"/>
    <w:rsid w:val="00692335"/>
    <w:rsid w:val="00692BA7"/>
    <w:rsid w:val="006A05C7"/>
    <w:rsid w:val="006A1548"/>
    <w:rsid w:val="006A1C43"/>
    <w:rsid w:val="006A2134"/>
    <w:rsid w:val="006A2E69"/>
    <w:rsid w:val="006B1B6A"/>
    <w:rsid w:val="006B1C43"/>
    <w:rsid w:val="006B43C8"/>
    <w:rsid w:val="006B497F"/>
    <w:rsid w:val="006B49C8"/>
    <w:rsid w:val="006B60D3"/>
    <w:rsid w:val="006B6B25"/>
    <w:rsid w:val="006C094F"/>
    <w:rsid w:val="006C0F31"/>
    <w:rsid w:val="006C28E9"/>
    <w:rsid w:val="006C41BD"/>
    <w:rsid w:val="006C6E6F"/>
    <w:rsid w:val="006C7714"/>
    <w:rsid w:val="006D199A"/>
    <w:rsid w:val="006D7062"/>
    <w:rsid w:val="006D75FE"/>
    <w:rsid w:val="006E17CE"/>
    <w:rsid w:val="006E5481"/>
    <w:rsid w:val="006E5A4B"/>
    <w:rsid w:val="006E6D4C"/>
    <w:rsid w:val="006E7CEE"/>
    <w:rsid w:val="006F1CD2"/>
    <w:rsid w:val="006F213E"/>
    <w:rsid w:val="006F4603"/>
    <w:rsid w:val="006F460B"/>
    <w:rsid w:val="006F6EBD"/>
    <w:rsid w:val="006F74A3"/>
    <w:rsid w:val="006F7C51"/>
    <w:rsid w:val="00701ECC"/>
    <w:rsid w:val="0070279E"/>
    <w:rsid w:val="00703217"/>
    <w:rsid w:val="00703F4A"/>
    <w:rsid w:val="007040D3"/>
    <w:rsid w:val="0070593B"/>
    <w:rsid w:val="00713555"/>
    <w:rsid w:val="00713BC8"/>
    <w:rsid w:val="007155D7"/>
    <w:rsid w:val="007260EA"/>
    <w:rsid w:val="00731FDC"/>
    <w:rsid w:val="00733736"/>
    <w:rsid w:val="0073456D"/>
    <w:rsid w:val="0073477E"/>
    <w:rsid w:val="007372F9"/>
    <w:rsid w:val="00741655"/>
    <w:rsid w:val="00741A87"/>
    <w:rsid w:val="00741EC6"/>
    <w:rsid w:val="007450B5"/>
    <w:rsid w:val="0074665B"/>
    <w:rsid w:val="00746C84"/>
    <w:rsid w:val="00747D07"/>
    <w:rsid w:val="0075252D"/>
    <w:rsid w:val="0075288E"/>
    <w:rsid w:val="00752D2E"/>
    <w:rsid w:val="007537FB"/>
    <w:rsid w:val="00757CF3"/>
    <w:rsid w:val="00760423"/>
    <w:rsid w:val="00761330"/>
    <w:rsid w:val="00766659"/>
    <w:rsid w:val="00766C94"/>
    <w:rsid w:val="00766DE9"/>
    <w:rsid w:val="00767969"/>
    <w:rsid w:val="00771F7D"/>
    <w:rsid w:val="00772120"/>
    <w:rsid w:val="00773A9D"/>
    <w:rsid w:val="00774809"/>
    <w:rsid w:val="00774F8D"/>
    <w:rsid w:val="00775C0A"/>
    <w:rsid w:val="007764E2"/>
    <w:rsid w:val="00783609"/>
    <w:rsid w:val="00786848"/>
    <w:rsid w:val="00787BF7"/>
    <w:rsid w:val="00787F1E"/>
    <w:rsid w:val="00791828"/>
    <w:rsid w:val="00792F0F"/>
    <w:rsid w:val="0079380A"/>
    <w:rsid w:val="00795104"/>
    <w:rsid w:val="007963D7"/>
    <w:rsid w:val="00797EDD"/>
    <w:rsid w:val="007A0870"/>
    <w:rsid w:val="007A4B32"/>
    <w:rsid w:val="007A4F78"/>
    <w:rsid w:val="007A7939"/>
    <w:rsid w:val="007B07F3"/>
    <w:rsid w:val="007C1430"/>
    <w:rsid w:val="007C1936"/>
    <w:rsid w:val="007C3402"/>
    <w:rsid w:val="007C45D1"/>
    <w:rsid w:val="007C54CE"/>
    <w:rsid w:val="007C54E6"/>
    <w:rsid w:val="007C65BA"/>
    <w:rsid w:val="007C67FB"/>
    <w:rsid w:val="007D0F58"/>
    <w:rsid w:val="007D3FA8"/>
    <w:rsid w:val="007D46A8"/>
    <w:rsid w:val="007D779E"/>
    <w:rsid w:val="007E0F28"/>
    <w:rsid w:val="007E35EA"/>
    <w:rsid w:val="007E4B82"/>
    <w:rsid w:val="007E6167"/>
    <w:rsid w:val="007E67F3"/>
    <w:rsid w:val="007F0482"/>
    <w:rsid w:val="007F04FD"/>
    <w:rsid w:val="007F0C3F"/>
    <w:rsid w:val="007F2D33"/>
    <w:rsid w:val="007F3E4D"/>
    <w:rsid w:val="007F5EF1"/>
    <w:rsid w:val="007F7CB4"/>
    <w:rsid w:val="00801899"/>
    <w:rsid w:val="0080200C"/>
    <w:rsid w:val="008045F0"/>
    <w:rsid w:val="00805F27"/>
    <w:rsid w:val="00807070"/>
    <w:rsid w:val="008103AC"/>
    <w:rsid w:val="00810A86"/>
    <w:rsid w:val="00813114"/>
    <w:rsid w:val="008149DA"/>
    <w:rsid w:val="0082188C"/>
    <w:rsid w:val="008226AA"/>
    <w:rsid w:val="00823FB8"/>
    <w:rsid w:val="0082491A"/>
    <w:rsid w:val="00826755"/>
    <w:rsid w:val="00827DA2"/>
    <w:rsid w:val="0083053C"/>
    <w:rsid w:val="008335E7"/>
    <w:rsid w:val="00834667"/>
    <w:rsid w:val="00834D39"/>
    <w:rsid w:val="00837480"/>
    <w:rsid w:val="00842981"/>
    <w:rsid w:val="00842E4E"/>
    <w:rsid w:val="00847C57"/>
    <w:rsid w:val="00851C13"/>
    <w:rsid w:val="0085305B"/>
    <w:rsid w:val="00854A69"/>
    <w:rsid w:val="0085778C"/>
    <w:rsid w:val="00864E29"/>
    <w:rsid w:val="00866A26"/>
    <w:rsid w:val="00867B3A"/>
    <w:rsid w:val="00875A3C"/>
    <w:rsid w:val="00875C52"/>
    <w:rsid w:val="00877345"/>
    <w:rsid w:val="008775F6"/>
    <w:rsid w:val="00880D81"/>
    <w:rsid w:val="00884620"/>
    <w:rsid w:val="00891CB8"/>
    <w:rsid w:val="008921B4"/>
    <w:rsid w:val="00894C8E"/>
    <w:rsid w:val="00897191"/>
    <w:rsid w:val="008A19ED"/>
    <w:rsid w:val="008A2144"/>
    <w:rsid w:val="008A21C5"/>
    <w:rsid w:val="008A2624"/>
    <w:rsid w:val="008A496B"/>
    <w:rsid w:val="008A5ED7"/>
    <w:rsid w:val="008B031A"/>
    <w:rsid w:val="008B4C61"/>
    <w:rsid w:val="008C373C"/>
    <w:rsid w:val="008C4363"/>
    <w:rsid w:val="008C4533"/>
    <w:rsid w:val="008C683B"/>
    <w:rsid w:val="008C770F"/>
    <w:rsid w:val="008D03C7"/>
    <w:rsid w:val="008D179E"/>
    <w:rsid w:val="008D7FCE"/>
    <w:rsid w:val="008E3939"/>
    <w:rsid w:val="008E43FB"/>
    <w:rsid w:val="008E5E69"/>
    <w:rsid w:val="008E7C65"/>
    <w:rsid w:val="008F5BD9"/>
    <w:rsid w:val="008F7A3C"/>
    <w:rsid w:val="00901DAF"/>
    <w:rsid w:val="00903880"/>
    <w:rsid w:val="00904C4E"/>
    <w:rsid w:val="00910020"/>
    <w:rsid w:val="00910B1D"/>
    <w:rsid w:val="009146B2"/>
    <w:rsid w:val="009153D7"/>
    <w:rsid w:val="009210DB"/>
    <w:rsid w:val="009326F7"/>
    <w:rsid w:val="00933DD5"/>
    <w:rsid w:val="0093427D"/>
    <w:rsid w:val="0093664E"/>
    <w:rsid w:val="0093751D"/>
    <w:rsid w:val="00941043"/>
    <w:rsid w:val="00941AE5"/>
    <w:rsid w:val="00942B6A"/>
    <w:rsid w:val="00946AE7"/>
    <w:rsid w:val="00950EF6"/>
    <w:rsid w:val="00951E70"/>
    <w:rsid w:val="00952F4F"/>
    <w:rsid w:val="009533C1"/>
    <w:rsid w:val="0095421C"/>
    <w:rsid w:val="009554AB"/>
    <w:rsid w:val="00957C50"/>
    <w:rsid w:val="0096154E"/>
    <w:rsid w:val="00962F16"/>
    <w:rsid w:val="00963D2A"/>
    <w:rsid w:val="009648EF"/>
    <w:rsid w:val="00964BD0"/>
    <w:rsid w:val="00964DA7"/>
    <w:rsid w:val="00965875"/>
    <w:rsid w:val="00970A9D"/>
    <w:rsid w:val="00971033"/>
    <w:rsid w:val="00971B98"/>
    <w:rsid w:val="00972F4F"/>
    <w:rsid w:val="00973EA8"/>
    <w:rsid w:val="00973FC6"/>
    <w:rsid w:val="00974276"/>
    <w:rsid w:val="009757E6"/>
    <w:rsid w:val="00977E8F"/>
    <w:rsid w:val="00981776"/>
    <w:rsid w:val="00982B96"/>
    <w:rsid w:val="00983E59"/>
    <w:rsid w:val="00992037"/>
    <w:rsid w:val="00992E46"/>
    <w:rsid w:val="009935C4"/>
    <w:rsid w:val="00995600"/>
    <w:rsid w:val="00995B14"/>
    <w:rsid w:val="009A0FF7"/>
    <w:rsid w:val="009A1394"/>
    <w:rsid w:val="009A6FE3"/>
    <w:rsid w:val="009A7AE9"/>
    <w:rsid w:val="009A7E85"/>
    <w:rsid w:val="009B1231"/>
    <w:rsid w:val="009B4941"/>
    <w:rsid w:val="009B5160"/>
    <w:rsid w:val="009B5BA0"/>
    <w:rsid w:val="009B60BD"/>
    <w:rsid w:val="009C25DE"/>
    <w:rsid w:val="009C3053"/>
    <w:rsid w:val="009C379C"/>
    <w:rsid w:val="009C6263"/>
    <w:rsid w:val="009D2AC5"/>
    <w:rsid w:val="009D425D"/>
    <w:rsid w:val="009D52FF"/>
    <w:rsid w:val="009E00DA"/>
    <w:rsid w:val="009E18ED"/>
    <w:rsid w:val="009E29F8"/>
    <w:rsid w:val="009E31BC"/>
    <w:rsid w:val="009F22AD"/>
    <w:rsid w:val="009F2C9B"/>
    <w:rsid w:val="009F3844"/>
    <w:rsid w:val="00A00913"/>
    <w:rsid w:val="00A012C5"/>
    <w:rsid w:val="00A0135D"/>
    <w:rsid w:val="00A02CAF"/>
    <w:rsid w:val="00A03DFF"/>
    <w:rsid w:val="00A052DB"/>
    <w:rsid w:val="00A07136"/>
    <w:rsid w:val="00A118E0"/>
    <w:rsid w:val="00A13D1A"/>
    <w:rsid w:val="00A222C8"/>
    <w:rsid w:val="00A26D3D"/>
    <w:rsid w:val="00A37FDE"/>
    <w:rsid w:val="00A41B34"/>
    <w:rsid w:val="00A41CC3"/>
    <w:rsid w:val="00A42E4C"/>
    <w:rsid w:val="00A43826"/>
    <w:rsid w:val="00A44D33"/>
    <w:rsid w:val="00A527C5"/>
    <w:rsid w:val="00A54984"/>
    <w:rsid w:val="00A54A6F"/>
    <w:rsid w:val="00A6230D"/>
    <w:rsid w:val="00A64C2F"/>
    <w:rsid w:val="00A656A9"/>
    <w:rsid w:val="00A67B48"/>
    <w:rsid w:val="00A67CE7"/>
    <w:rsid w:val="00A71D0F"/>
    <w:rsid w:val="00A73451"/>
    <w:rsid w:val="00A736CD"/>
    <w:rsid w:val="00A77752"/>
    <w:rsid w:val="00A80809"/>
    <w:rsid w:val="00A81090"/>
    <w:rsid w:val="00A8169B"/>
    <w:rsid w:val="00A86C3C"/>
    <w:rsid w:val="00A90142"/>
    <w:rsid w:val="00A91C4A"/>
    <w:rsid w:val="00A91D7F"/>
    <w:rsid w:val="00A95EC6"/>
    <w:rsid w:val="00A97C20"/>
    <w:rsid w:val="00A97FBF"/>
    <w:rsid w:val="00AA0350"/>
    <w:rsid w:val="00AA0AAC"/>
    <w:rsid w:val="00AA3F4B"/>
    <w:rsid w:val="00AA5377"/>
    <w:rsid w:val="00AA5E4D"/>
    <w:rsid w:val="00AA7568"/>
    <w:rsid w:val="00AB0722"/>
    <w:rsid w:val="00AB10E2"/>
    <w:rsid w:val="00AB408C"/>
    <w:rsid w:val="00AB631E"/>
    <w:rsid w:val="00AC0470"/>
    <w:rsid w:val="00AC04FD"/>
    <w:rsid w:val="00AC3684"/>
    <w:rsid w:val="00AC61C1"/>
    <w:rsid w:val="00AC68A6"/>
    <w:rsid w:val="00AC7108"/>
    <w:rsid w:val="00AD3786"/>
    <w:rsid w:val="00AD5E8C"/>
    <w:rsid w:val="00AD745E"/>
    <w:rsid w:val="00AE0D8F"/>
    <w:rsid w:val="00AE1999"/>
    <w:rsid w:val="00AE68DB"/>
    <w:rsid w:val="00AF0A80"/>
    <w:rsid w:val="00AF1552"/>
    <w:rsid w:val="00AF3FDF"/>
    <w:rsid w:val="00B00537"/>
    <w:rsid w:val="00B07E49"/>
    <w:rsid w:val="00B101F1"/>
    <w:rsid w:val="00B13249"/>
    <w:rsid w:val="00B134E7"/>
    <w:rsid w:val="00B14C0F"/>
    <w:rsid w:val="00B16BCA"/>
    <w:rsid w:val="00B20DF2"/>
    <w:rsid w:val="00B21631"/>
    <w:rsid w:val="00B23D68"/>
    <w:rsid w:val="00B240BA"/>
    <w:rsid w:val="00B25BE6"/>
    <w:rsid w:val="00B26824"/>
    <w:rsid w:val="00B30A46"/>
    <w:rsid w:val="00B30F14"/>
    <w:rsid w:val="00B31736"/>
    <w:rsid w:val="00B33052"/>
    <w:rsid w:val="00B33A32"/>
    <w:rsid w:val="00B34BCA"/>
    <w:rsid w:val="00B35652"/>
    <w:rsid w:val="00B424C8"/>
    <w:rsid w:val="00B42BCA"/>
    <w:rsid w:val="00B42C99"/>
    <w:rsid w:val="00B45AD8"/>
    <w:rsid w:val="00B470B1"/>
    <w:rsid w:val="00B473F0"/>
    <w:rsid w:val="00B500A8"/>
    <w:rsid w:val="00B5019E"/>
    <w:rsid w:val="00B51103"/>
    <w:rsid w:val="00B517A5"/>
    <w:rsid w:val="00B53EB5"/>
    <w:rsid w:val="00B60DEA"/>
    <w:rsid w:val="00B628B2"/>
    <w:rsid w:val="00B6347A"/>
    <w:rsid w:val="00B63669"/>
    <w:rsid w:val="00B652CE"/>
    <w:rsid w:val="00B65A96"/>
    <w:rsid w:val="00B706C6"/>
    <w:rsid w:val="00B70D44"/>
    <w:rsid w:val="00B725B8"/>
    <w:rsid w:val="00B73598"/>
    <w:rsid w:val="00B73C4A"/>
    <w:rsid w:val="00B802AC"/>
    <w:rsid w:val="00B84E7C"/>
    <w:rsid w:val="00B85D1E"/>
    <w:rsid w:val="00B860A2"/>
    <w:rsid w:val="00B926F1"/>
    <w:rsid w:val="00B932CE"/>
    <w:rsid w:val="00B96A8C"/>
    <w:rsid w:val="00BA07FA"/>
    <w:rsid w:val="00BA08CA"/>
    <w:rsid w:val="00BA1985"/>
    <w:rsid w:val="00BA4C3C"/>
    <w:rsid w:val="00BA7E59"/>
    <w:rsid w:val="00BB348B"/>
    <w:rsid w:val="00BB5BDD"/>
    <w:rsid w:val="00BC2FEF"/>
    <w:rsid w:val="00BC664A"/>
    <w:rsid w:val="00BC66BD"/>
    <w:rsid w:val="00BC69A9"/>
    <w:rsid w:val="00BD0559"/>
    <w:rsid w:val="00BD07CD"/>
    <w:rsid w:val="00BD0D31"/>
    <w:rsid w:val="00BD2292"/>
    <w:rsid w:val="00BD22CC"/>
    <w:rsid w:val="00BD4C30"/>
    <w:rsid w:val="00BD6D63"/>
    <w:rsid w:val="00BD74E8"/>
    <w:rsid w:val="00BE00A1"/>
    <w:rsid w:val="00BE0B08"/>
    <w:rsid w:val="00BF2DE8"/>
    <w:rsid w:val="00BF3318"/>
    <w:rsid w:val="00BF42CE"/>
    <w:rsid w:val="00BF60CF"/>
    <w:rsid w:val="00BF6451"/>
    <w:rsid w:val="00BF7621"/>
    <w:rsid w:val="00C01071"/>
    <w:rsid w:val="00C10F00"/>
    <w:rsid w:val="00C112B0"/>
    <w:rsid w:val="00C12407"/>
    <w:rsid w:val="00C151B8"/>
    <w:rsid w:val="00C22F23"/>
    <w:rsid w:val="00C246A4"/>
    <w:rsid w:val="00C2535F"/>
    <w:rsid w:val="00C25A92"/>
    <w:rsid w:val="00C2749E"/>
    <w:rsid w:val="00C325C0"/>
    <w:rsid w:val="00C32F47"/>
    <w:rsid w:val="00C3451E"/>
    <w:rsid w:val="00C410E4"/>
    <w:rsid w:val="00C428B1"/>
    <w:rsid w:val="00C43E05"/>
    <w:rsid w:val="00C505C3"/>
    <w:rsid w:val="00C52EF8"/>
    <w:rsid w:val="00C53E25"/>
    <w:rsid w:val="00C54A49"/>
    <w:rsid w:val="00C62AD6"/>
    <w:rsid w:val="00C649F2"/>
    <w:rsid w:val="00C66D23"/>
    <w:rsid w:val="00C72E36"/>
    <w:rsid w:val="00C76DF3"/>
    <w:rsid w:val="00C80A0B"/>
    <w:rsid w:val="00C81712"/>
    <w:rsid w:val="00C821B1"/>
    <w:rsid w:val="00C86A13"/>
    <w:rsid w:val="00C910BB"/>
    <w:rsid w:val="00C9590A"/>
    <w:rsid w:val="00C96036"/>
    <w:rsid w:val="00CA03E8"/>
    <w:rsid w:val="00CA337B"/>
    <w:rsid w:val="00CB3CF6"/>
    <w:rsid w:val="00CB4064"/>
    <w:rsid w:val="00CB5CDC"/>
    <w:rsid w:val="00CB68BD"/>
    <w:rsid w:val="00CB7989"/>
    <w:rsid w:val="00CC0285"/>
    <w:rsid w:val="00CC3C94"/>
    <w:rsid w:val="00CC53CC"/>
    <w:rsid w:val="00CC6C4B"/>
    <w:rsid w:val="00CD36DB"/>
    <w:rsid w:val="00CD4C5A"/>
    <w:rsid w:val="00CD71BB"/>
    <w:rsid w:val="00CE2397"/>
    <w:rsid w:val="00CE335B"/>
    <w:rsid w:val="00CE44F6"/>
    <w:rsid w:val="00CE5298"/>
    <w:rsid w:val="00CE5624"/>
    <w:rsid w:val="00CE6BA7"/>
    <w:rsid w:val="00CE7108"/>
    <w:rsid w:val="00CE7C98"/>
    <w:rsid w:val="00CF2C96"/>
    <w:rsid w:val="00CF40A2"/>
    <w:rsid w:val="00CF664F"/>
    <w:rsid w:val="00CF69BB"/>
    <w:rsid w:val="00D00760"/>
    <w:rsid w:val="00D01C9B"/>
    <w:rsid w:val="00D028A4"/>
    <w:rsid w:val="00D039F5"/>
    <w:rsid w:val="00D06B37"/>
    <w:rsid w:val="00D06C8A"/>
    <w:rsid w:val="00D077F3"/>
    <w:rsid w:val="00D07AFC"/>
    <w:rsid w:val="00D107AE"/>
    <w:rsid w:val="00D1695B"/>
    <w:rsid w:val="00D216D1"/>
    <w:rsid w:val="00D22849"/>
    <w:rsid w:val="00D241E1"/>
    <w:rsid w:val="00D2510A"/>
    <w:rsid w:val="00D318C5"/>
    <w:rsid w:val="00D33A85"/>
    <w:rsid w:val="00D34FD4"/>
    <w:rsid w:val="00D36B43"/>
    <w:rsid w:val="00D3742D"/>
    <w:rsid w:val="00D42E8A"/>
    <w:rsid w:val="00D4412B"/>
    <w:rsid w:val="00D500AE"/>
    <w:rsid w:val="00D517A0"/>
    <w:rsid w:val="00D5272D"/>
    <w:rsid w:val="00D541DB"/>
    <w:rsid w:val="00D54D15"/>
    <w:rsid w:val="00D56BCA"/>
    <w:rsid w:val="00D6141A"/>
    <w:rsid w:val="00D623A4"/>
    <w:rsid w:val="00D63A83"/>
    <w:rsid w:val="00D64C86"/>
    <w:rsid w:val="00D65278"/>
    <w:rsid w:val="00D656D4"/>
    <w:rsid w:val="00D662EF"/>
    <w:rsid w:val="00D6783E"/>
    <w:rsid w:val="00D67E19"/>
    <w:rsid w:val="00D70D1A"/>
    <w:rsid w:val="00D728DA"/>
    <w:rsid w:val="00D735B3"/>
    <w:rsid w:val="00D74440"/>
    <w:rsid w:val="00D75F96"/>
    <w:rsid w:val="00D76FD6"/>
    <w:rsid w:val="00D772D2"/>
    <w:rsid w:val="00D8094C"/>
    <w:rsid w:val="00D80F07"/>
    <w:rsid w:val="00D80FB3"/>
    <w:rsid w:val="00D829AD"/>
    <w:rsid w:val="00D83084"/>
    <w:rsid w:val="00D8458C"/>
    <w:rsid w:val="00D869B8"/>
    <w:rsid w:val="00D901E2"/>
    <w:rsid w:val="00D91089"/>
    <w:rsid w:val="00D91876"/>
    <w:rsid w:val="00D919E6"/>
    <w:rsid w:val="00D91F25"/>
    <w:rsid w:val="00D92539"/>
    <w:rsid w:val="00D956E5"/>
    <w:rsid w:val="00D957BF"/>
    <w:rsid w:val="00D95AD6"/>
    <w:rsid w:val="00D9758D"/>
    <w:rsid w:val="00D97622"/>
    <w:rsid w:val="00DA13AD"/>
    <w:rsid w:val="00DA2593"/>
    <w:rsid w:val="00DA55CC"/>
    <w:rsid w:val="00DA73B5"/>
    <w:rsid w:val="00DB1EA6"/>
    <w:rsid w:val="00DB3395"/>
    <w:rsid w:val="00DB4541"/>
    <w:rsid w:val="00DB4857"/>
    <w:rsid w:val="00DC064F"/>
    <w:rsid w:val="00DC0E05"/>
    <w:rsid w:val="00DC10EA"/>
    <w:rsid w:val="00DC2EA3"/>
    <w:rsid w:val="00DC3903"/>
    <w:rsid w:val="00DC5B9E"/>
    <w:rsid w:val="00DC670E"/>
    <w:rsid w:val="00DC7974"/>
    <w:rsid w:val="00DD0B31"/>
    <w:rsid w:val="00DD37FE"/>
    <w:rsid w:val="00DD406B"/>
    <w:rsid w:val="00DD4BDE"/>
    <w:rsid w:val="00DD7012"/>
    <w:rsid w:val="00DE0D8D"/>
    <w:rsid w:val="00DE2102"/>
    <w:rsid w:val="00DE41F0"/>
    <w:rsid w:val="00DE47C4"/>
    <w:rsid w:val="00DE5429"/>
    <w:rsid w:val="00DE6ACE"/>
    <w:rsid w:val="00DE7B09"/>
    <w:rsid w:val="00DF114D"/>
    <w:rsid w:val="00DF4E29"/>
    <w:rsid w:val="00E006F2"/>
    <w:rsid w:val="00E00765"/>
    <w:rsid w:val="00E03C99"/>
    <w:rsid w:val="00E062EE"/>
    <w:rsid w:val="00E07839"/>
    <w:rsid w:val="00E114C0"/>
    <w:rsid w:val="00E14321"/>
    <w:rsid w:val="00E20E46"/>
    <w:rsid w:val="00E27019"/>
    <w:rsid w:val="00E27D3D"/>
    <w:rsid w:val="00E30013"/>
    <w:rsid w:val="00E30A8D"/>
    <w:rsid w:val="00E35233"/>
    <w:rsid w:val="00E35C32"/>
    <w:rsid w:val="00E41281"/>
    <w:rsid w:val="00E415EE"/>
    <w:rsid w:val="00E475C8"/>
    <w:rsid w:val="00E51066"/>
    <w:rsid w:val="00E52929"/>
    <w:rsid w:val="00E5629D"/>
    <w:rsid w:val="00E5691F"/>
    <w:rsid w:val="00E57ADC"/>
    <w:rsid w:val="00E608A8"/>
    <w:rsid w:val="00E62E79"/>
    <w:rsid w:val="00E64857"/>
    <w:rsid w:val="00E66AD7"/>
    <w:rsid w:val="00E70408"/>
    <w:rsid w:val="00E7236C"/>
    <w:rsid w:val="00E732CB"/>
    <w:rsid w:val="00E809D8"/>
    <w:rsid w:val="00E80D4F"/>
    <w:rsid w:val="00E835D6"/>
    <w:rsid w:val="00E87080"/>
    <w:rsid w:val="00E908A4"/>
    <w:rsid w:val="00E93D6B"/>
    <w:rsid w:val="00E94F1F"/>
    <w:rsid w:val="00EA0E44"/>
    <w:rsid w:val="00EA5CF3"/>
    <w:rsid w:val="00EA7D6C"/>
    <w:rsid w:val="00EB2DC8"/>
    <w:rsid w:val="00EB3C9F"/>
    <w:rsid w:val="00EC360E"/>
    <w:rsid w:val="00EC55CD"/>
    <w:rsid w:val="00EC5DB4"/>
    <w:rsid w:val="00ED1C83"/>
    <w:rsid w:val="00ED1D4C"/>
    <w:rsid w:val="00ED2DEE"/>
    <w:rsid w:val="00ED37FD"/>
    <w:rsid w:val="00ED7B71"/>
    <w:rsid w:val="00EE2445"/>
    <w:rsid w:val="00EE2F43"/>
    <w:rsid w:val="00EE3C1D"/>
    <w:rsid w:val="00EE4421"/>
    <w:rsid w:val="00EE4F3A"/>
    <w:rsid w:val="00EF3E81"/>
    <w:rsid w:val="00EF573C"/>
    <w:rsid w:val="00EF67A4"/>
    <w:rsid w:val="00EF766C"/>
    <w:rsid w:val="00F020B5"/>
    <w:rsid w:val="00F050C9"/>
    <w:rsid w:val="00F0616C"/>
    <w:rsid w:val="00F101C9"/>
    <w:rsid w:val="00F10D54"/>
    <w:rsid w:val="00F134F8"/>
    <w:rsid w:val="00F16E35"/>
    <w:rsid w:val="00F176D7"/>
    <w:rsid w:val="00F22F90"/>
    <w:rsid w:val="00F257ED"/>
    <w:rsid w:val="00F26E12"/>
    <w:rsid w:val="00F277FA"/>
    <w:rsid w:val="00F30281"/>
    <w:rsid w:val="00F308B0"/>
    <w:rsid w:val="00F3517B"/>
    <w:rsid w:val="00F36497"/>
    <w:rsid w:val="00F41751"/>
    <w:rsid w:val="00F434DB"/>
    <w:rsid w:val="00F4393E"/>
    <w:rsid w:val="00F452DD"/>
    <w:rsid w:val="00F45F2E"/>
    <w:rsid w:val="00F4629F"/>
    <w:rsid w:val="00F52D0C"/>
    <w:rsid w:val="00F54B85"/>
    <w:rsid w:val="00F56A86"/>
    <w:rsid w:val="00F57AD8"/>
    <w:rsid w:val="00F57F80"/>
    <w:rsid w:val="00F64E02"/>
    <w:rsid w:val="00F66EFE"/>
    <w:rsid w:val="00F751A5"/>
    <w:rsid w:val="00F80C83"/>
    <w:rsid w:val="00F8143B"/>
    <w:rsid w:val="00F81779"/>
    <w:rsid w:val="00F81B87"/>
    <w:rsid w:val="00F86F4A"/>
    <w:rsid w:val="00F917A6"/>
    <w:rsid w:val="00F924D7"/>
    <w:rsid w:val="00F93126"/>
    <w:rsid w:val="00F9384B"/>
    <w:rsid w:val="00F971A0"/>
    <w:rsid w:val="00FA17F3"/>
    <w:rsid w:val="00FA54B9"/>
    <w:rsid w:val="00FA6E6B"/>
    <w:rsid w:val="00FA7A9A"/>
    <w:rsid w:val="00FA7EB4"/>
    <w:rsid w:val="00FB2505"/>
    <w:rsid w:val="00FB4608"/>
    <w:rsid w:val="00FC16FE"/>
    <w:rsid w:val="00FC21DE"/>
    <w:rsid w:val="00FC4DBF"/>
    <w:rsid w:val="00FC502E"/>
    <w:rsid w:val="00FC5A90"/>
    <w:rsid w:val="00FC7E34"/>
    <w:rsid w:val="00FD67C9"/>
    <w:rsid w:val="00FD7749"/>
    <w:rsid w:val="00FD7A2C"/>
    <w:rsid w:val="00FD7E9E"/>
    <w:rsid w:val="00FE0E0B"/>
    <w:rsid w:val="00FE25C3"/>
    <w:rsid w:val="00FE2920"/>
    <w:rsid w:val="00FE29FC"/>
    <w:rsid w:val="00FE3445"/>
    <w:rsid w:val="00FE5041"/>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 w:type="table" w:styleId="TableGrid">
    <w:name w:val="Table Grid"/>
    <w:basedOn w:val="TableNormal"/>
    <w:uiPriority w:val="59"/>
    <w:rsid w:val="00992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059B9-F94E-450E-93A5-512DC8AF5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2</cp:revision>
  <cp:lastPrinted>2021-04-26T13:40:00Z</cp:lastPrinted>
  <dcterms:created xsi:type="dcterms:W3CDTF">2021-07-12T14:06:00Z</dcterms:created>
  <dcterms:modified xsi:type="dcterms:W3CDTF">2021-07-12T14:06:00Z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